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8B7" w:rsidRDefault="00E368B7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368B7" w:rsidRDefault="00E368B7">
      <w:pPr>
        <w:pStyle w:val="ConsPlusNormal"/>
        <w:outlineLvl w:val="0"/>
      </w:pPr>
    </w:p>
    <w:p w:rsidR="00E368B7" w:rsidRDefault="00E368B7">
      <w:pPr>
        <w:pStyle w:val="ConsPlusTitle"/>
        <w:jc w:val="center"/>
        <w:outlineLvl w:val="0"/>
      </w:pPr>
      <w:r>
        <w:t>АДМИНИСТРАЦИЯ ГОРОДА РОСТОВА-НА-ДОНУ</w:t>
      </w:r>
    </w:p>
    <w:p w:rsidR="00E368B7" w:rsidRDefault="00E368B7">
      <w:pPr>
        <w:pStyle w:val="ConsPlusTitle"/>
        <w:jc w:val="both"/>
      </w:pPr>
    </w:p>
    <w:p w:rsidR="00E368B7" w:rsidRDefault="00E368B7">
      <w:pPr>
        <w:pStyle w:val="ConsPlusTitle"/>
        <w:jc w:val="center"/>
      </w:pPr>
      <w:r>
        <w:t>ПОСТАНОВЛЕНИЕ</w:t>
      </w:r>
    </w:p>
    <w:p w:rsidR="00E368B7" w:rsidRDefault="00E368B7">
      <w:pPr>
        <w:pStyle w:val="ConsPlusTitle"/>
        <w:jc w:val="center"/>
      </w:pPr>
      <w:r>
        <w:t>от 28 декабря 2018 г. N 1377</w:t>
      </w:r>
    </w:p>
    <w:p w:rsidR="00E368B7" w:rsidRDefault="00E368B7">
      <w:pPr>
        <w:pStyle w:val="ConsPlusTitle"/>
        <w:jc w:val="both"/>
      </w:pPr>
    </w:p>
    <w:p w:rsidR="00E368B7" w:rsidRDefault="00E368B7">
      <w:pPr>
        <w:pStyle w:val="ConsPlusTitle"/>
        <w:jc w:val="center"/>
      </w:pPr>
      <w:r>
        <w:t>ОБ УТВЕРЖДЕНИИ МУНИЦИПАЛЬНОЙ ПРОГРАММЫ "РАЗВИТИЕ ЦИФРОВЫХ</w:t>
      </w:r>
    </w:p>
    <w:p w:rsidR="00E368B7" w:rsidRDefault="00E368B7">
      <w:pPr>
        <w:pStyle w:val="ConsPlusTitle"/>
        <w:jc w:val="center"/>
      </w:pPr>
      <w:r>
        <w:t>ТЕХНОЛОГИЙ И СИСТЕМЫ ПРЕДОСТАВЛЕНИЯ ГОСУДАРСТВЕННЫХ</w:t>
      </w:r>
    </w:p>
    <w:p w:rsidR="00E368B7" w:rsidRDefault="00E368B7">
      <w:pPr>
        <w:pStyle w:val="ConsPlusTitle"/>
        <w:jc w:val="center"/>
      </w:pPr>
      <w:r>
        <w:t>И МУНИЦИПАЛЬНЫХ УСЛУГ В ГОРОДЕ РОСТОВЕ-НА-ДОНУ"</w:t>
      </w:r>
    </w:p>
    <w:p w:rsidR="00E368B7" w:rsidRDefault="00E368B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368B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8B7" w:rsidRDefault="00E368B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8B7" w:rsidRDefault="00E368B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68B7" w:rsidRDefault="00E368B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368B7" w:rsidRDefault="00E368B7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E368B7" w:rsidRDefault="00E368B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13.05.2019 </w:t>
            </w:r>
            <w:hyperlink r:id="rId5">
              <w:r>
                <w:rPr>
                  <w:color w:val="0000FF"/>
                </w:rPr>
                <w:t>N 365</w:t>
              </w:r>
            </w:hyperlink>
            <w:r>
              <w:rPr>
                <w:color w:val="392C69"/>
              </w:rPr>
              <w:t xml:space="preserve">, от 26.06.2019 </w:t>
            </w:r>
            <w:hyperlink r:id="rId6">
              <w:r>
                <w:rPr>
                  <w:color w:val="0000FF"/>
                </w:rPr>
                <w:t>N 540</w:t>
              </w:r>
            </w:hyperlink>
            <w:r>
              <w:rPr>
                <w:color w:val="392C69"/>
              </w:rPr>
              <w:t xml:space="preserve">, от 10.10.2019 </w:t>
            </w:r>
            <w:hyperlink r:id="rId7">
              <w:r>
                <w:rPr>
                  <w:color w:val="0000FF"/>
                </w:rPr>
                <w:t>N 925</w:t>
              </w:r>
            </w:hyperlink>
            <w:r>
              <w:rPr>
                <w:color w:val="392C69"/>
              </w:rPr>
              <w:t>,</w:t>
            </w:r>
          </w:p>
          <w:p w:rsidR="00E368B7" w:rsidRDefault="00E368B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11.11.2019 </w:t>
            </w:r>
            <w:hyperlink r:id="rId8">
              <w:r>
                <w:rPr>
                  <w:color w:val="0000FF"/>
                </w:rPr>
                <w:t>N 1032</w:t>
              </w:r>
            </w:hyperlink>
            <w:r>
              <w:rPr>
                <w:color w:val="392C69"/>
              </w:rPr>
              <w:t xml:space="preserve">, от 06.03.2020 </w:t>
            </w:r>
            <w:hyperlink r:id="rId9">
              <w:r>
                <w:rPr>
                  <w:color w:val="0000FF"/>
                </w:rPr>
                <w:t>N 206</w:t>
              </w:r>
            </w:hyperlink>
            <w:r>
              <w:rPr>
                <w:color w:val="392C69"/>
              </w:rPr>
              <w:t xml:space="preserve">, от 30.07.2020 </w:t>
            </w:r>
            <w:hyperlink r:id="rId10">
              <w:r>
                <w:rPr>
                  <w:color w:val="0000FF"/>
                </w:rPr>
                <w:t>N 720</w:t>
              </w:r>
            </w:hyperlink>
            <w:r>
              <w:rPr>
                <w:color w:val="392C69"/>
              </w:rPr>
              <w:t>,</w:t>
            </w:r>
          </w:p>
          <w:p w:rsidR="00E368B7" w:rsidRDefault="00E368B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01.10.2020 </w:t>
            </w:r>
            <w:hyperlink r:id="rId11">
              <w:r>
                <w:rPr>
                  <w:color w:val="0000FF"/>
                </w:rPr>
                <w:t>N 1036</w:t>
              </w:r>
            </w:hyperlink>
            <w:r>
              <w:rPr>
                <w:color w:val="392C69"/>
              </w:rPr>
              <w:t xml:space="preserve">, от 18.03.2021 </w:t>
            </w:r>
            <w:hyperlink r:id="rId12">
              <w:r>
                <w:rPr>
                  <w:color w:val="0000FF"/>
                </w:rPr>
                <w:t>N 202</w:t>
              </w:r>
            </w:hyperlink>
            <w:r>
              <w:rPr>
                <w:color w:val="392C69"/>
              </w:rPr>
              <w:t xml:space="preserve">, от 06.07.2021 </w:t>
            </w:r>
            <w:hyperlink r:id="rId13">
              <w:r>
                <w:rPr>
                  <w:color w:val="0000FF"/>
                </w:rPr>
                <w:t>N 575</w:t>
              </w:r>
            </w:hyperlink>
            <w:r>
              <w:rPr>
                <w:color w:val="392C69"/>
              </w:rPr>
              <w:t>,</w:t>
            </w:r>
          </w:p>
          <w:p w:rsidR="00E368B7" w:rsidRDefault="00E368B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18.08.2021 </w:t>
            </w:r>
            <w:hyperlink r:id="rId14">
              <w:r>
                <w:rPr>
                  <w:color w:val="0000FF"/>
                </w:rPr>
                <w:t>N 719</w:t>
              </w:r>
            </w:hyperlink>
            <w:r>
              <w:rPr>
                <w:color w:val="392C69"/>
              </w:rPr>
              <w:t xml:space="preserve">, от 15.03.2022 </w:t>
            </w:r>
            <w:hyperlink r:id="rId15">
              <w:r>
                <w:rPr>
                  <w:color w:val="0000FF"/>
                </w:rPr>
                <w:t>N 196</w:t>
              </w:r>
            </w:hyperlink>
            <w:r>
              <w:rPr>
                <w:color w:val="392C69"/>
              </w:rPr>
              <w:t xml:space="preserve">, от 08.04.2022 </w:t>
            </w:r>
            <w:hyperlink r:id="rId16">
              <w:r>
                <w:rPr>
                  <w:color w:val="0000FF"/>
                </w:rPr>
                <w:t>N 312</w:t>
              </w:r>
            </w:hyperlink>
            <w:r>
              <w:rPr>
                <w:color w:val="392C69"/>
              </w:rPr>
              <w:t>,</w:t>
            </w:r>
          </w:p>
          <w:p w:rsidR="00E368B7" w:rsidRDefault="00E368B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30.06.2022 </w:t>
            </w:r>
            <w:hyperlink r:id="rId17">
              <w:r>
                <w:rPr>
                  <w:color w:val="0000FF"/>
                </w:rPr>
                <w:t>N 667</w:t>
              </w:r>
            </w:hyperlink>
            <w:r>
              <w:rPr>
                <w:color w:val="392C69"/>
              </w:rPr>
              <w:t xml:space="preserve">, от 17.08.2022 </w:t>
            </w:r>
            <w:hyperlink r:id="rId18">
              <w:r>
                <w:rPr>
                  <w:color w:val="0000FF"/>
                </w:rPr>
                <w:t>N 855</w:t>
              </w:r>
            </w:hyperlink>
            <w:r>
              <w:rPr>
                <w:color w:val="392C69"/>
              </w:rPr>
              <w:t xml:space="preserve">, от 26.09.2022 </w:t>
            </w:r>
            <w:hyperlink r:id="rId19">
              <w:r>
                <w:rPr>
                  <w:color w:val="0000FF"/>
                </w:rPr>
                <w:t>N 992</w:t>
              </w:r>
            </w:hyperlink>
            <w:r>
              <w:rPr>
                <w:color w:val="392C69"/>
              </w:rPr>
              <w:t>,</w:t>
            </w:r>
          </w:p>
          <w:p w:rsidR="00E368B7" w:rsidRDefault="00E368B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03.11.2022 </w:t>
            </w:r>
            <w:hyperlink r:id="rId20">
              <w:r>
                <w:rPr>
                  <w:color w:val="0000FF"/>
                </w:rPr>
                <w:t>N 1113</w:t>
              </w:r>
            </w:hyperlink>
            <w:r>
              <w:rPr>
                <w:color w:val="392C69"/>
              </w:rPr>
              <w:t xml:space="preserve">, от 27.12.2022 </w:t>
            </w:r>
            <w:hyperlink r:id="rId21">
              <w:r>
                <w:rPr>
                  <w:color w:val="0000FF"/>
                </w:rPr>
                <w:t>N 1353</w:t>
              </w:r>
            </w:hyperlink>
            <w:r>
              <w:rPr>
                <w:color w:val="392C69"/>
              </w:rPr>
              <w:t xml:space="preserve">, от 01.02.2023 </w:t>
            </w:r>
            <w:hyperlink r:id="rId22">
              <w:r>
                <w:rPr>
                  <w:color w:val="0000FF"/>
                </w:rPr>
                <w:t>N 56</w:t>
              </w:r>
            </w:hyperlink>
            <w:r>
              <w:rPr>
                <w:color w:val="392C69"/>
              </w:rPr>
              <w:t>,</w:t>
            </w:r>
          </w:p>
          <w:p w:rsidR="00E368B7" w:rsidRDefault="00E368B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09.06.2023 </w:t>
            </w:r>
            <w:hyperlink r:id="rId23">
              <w:r>
                <w:rPr>
                  <w:color w:val="0000FF"/>
                </w:rPr>
                <w:t>N 552</w:t>
              </w:r>
            </w:hyperlink>
            <w:r>
              <w:rPr>
                <w:color w:val="392C69"/>
              </w:rPr>
              <w:t xml:space="preserve">, от 10.08.2023 </w:t>
            </w:r>
            <w:hyperlink r:id="rId24">
              <w:r>
                <w:rPr>
                  <w:color w:val="0000FF"/>
                </w:rPr>
                <w:t>N 780</w:t>
              </w:r>
            </w:hyperlink>
            <w:r>
              <w:rPr>
                <w:color w:val="392C69"/>
              </w:rPr>
              <w:t xml:space="preserve">, от 19.09.2023 </w:t>
            </w:r>
            <w:hyperlink r:id="rId25">
              <w:r>
                <w:rPr>
                  <w:color w:val="0000FF"/>
                </w:rPr>
                <w:t>N 1014</w:t>
              </w:r>
            </w:hyperlink>
            <w:r>
              <w:rPr>
                <w:color w:val="392C69"/>
              </w:rPr>
              <w:t>,</w:t>
            </w:r>
          </w:p>
          <w:p w:rsidR="00E368B7" w:rsidRDefault="00E368B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08.12.2023 </w:t>
            </w:r>
            <w:hyperlink r:id="rId26">
              <w:r>
                <w:rPr>
                  <w:color w:val="0000FF"/>
                </w:rPr>
                <w:t>N 1391</w:t>
              </w:r>
            </w:hyperlink>
            <w:r>
              <w:rPr>
                <w:color w:val="392C69"/>
              </w:rPr>
              <w:t xml:space="preserve">, от 14.02.2024 </w:t>
            </w:r>
            <w:hyperlink r:id="rId27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 xml:space="preserve">, от 26.03.2024 </w:t>
            </w:r>
            <w:hyperlink r:id="rId28">
              <w:r>
                <w:rPr>
                  <w:color w:val="0000FF"/>
                </w:rPr>
                <w:t>N 262</w:t>
              </w:r>
            </w:hyperlink>
            <w:r>
              <w:rPr>
                <w:color w:val="392C69"/>
              </w:rPr>
              <w:t>,</w:t>
            </w:r>
          </w:p>
          <w:p w:rsidR="00E368B7" w:rsidRDefault="00E368B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16.06.2024 </w:t>
            </w:r>
            <w:hyperlink r:id="rId29">
              <w:r>
                <w:rPr>
                  <w:color w:val="0000FF"/>
                </w:rPr>
                <w:t>N 659</w:t>
              </w:r>
            </w:hyperlink>
            <w:r>
              <w:rPr>
                <w:color w:val="392C69"/>
              </w:rPr>
              <w:t xml:space="preserve">, от 02.08.2024 </w:t>
            </w:r>
            <w:hyperlink r:id="rId30">
              <w:r>
                <w:rPr>
                  <w:color w:val="0000FF"/>
                </w:rPr>
                <w:t>N 942</w:t>
              </w:r>
            </w:hyperlink>
            <w:r>
              <w:rPr>
                <w:color w:val="392C69"/>
              </w:rPr>
              <w:t xml:space="preserve">, от 24.09.2024 </w:t>
            </w:r>
            <w:hyperlink r:id="rId31">
              <w:r>
                <w:rPr>
                  <w:color w:val="0000FF"/>
                </w:rPr>
                <w:t>N 1171</w:t>
              </w:r>
            </w:hyperlink>
            <w:r>
              <w:rPr>
                <w:color w:val="392C69"/>
              </w:rPr>
              <w:t>,</w:t>
            </w:r>
          </w:p>
          <w:p w:rsidR="00E368B7" w:rsidRDefault="00E368B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06.12.2024 </w:t>
            </w:r>
            <w:hyperlink r:id="rId32">
              <w:r>
                <w:rPr>
                  <w:color w:val="0000FF"/>
                </w:rPr>
                <w:t>N 1470</w:t>
              </w:r>
            </w:hyperlink>
            <w:r>
              <w:rPr>
                <w:color w:val="392C69"/>
              </w:rPr>
              <w:t xml:space="preserve">, от 16.02.2025 </w:t>
            </w:r>
            <w:hyperlink r:id="rId33">
              <w:r>
                <w:rPr>
                  <w:color w:val="0000FF"/>
                </w:rPr>
                <w:t>N 114</w:t>
              </w:r>
            </w:hyperlink>
            <w:r>
              <w:rPr>
                <w:color w:val="392C69"/>
              </w:rPr>
              <w:t xml:space="preserve">, от 24.10.2025 </w:t>
            </w:r>
            <w:hyperlink r:id="rId34">
              <w:r>
                <w:rPr>
                  <w:color w:val="0000FF"/>
                </w:rPr>
                <w:t>N 1184</w:t>
              </w:r>
            </w:hyperlink>
            <w:r>
              <w:rPr>
                <w:color w:val="392C69"/>
              </w:rPr>
              <w:t>,</w:t>
            </w:r>
          </w:p>
          <w:p w:rsidR="00E368B7" w:rsidRDefault="00E368B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19.12.2025 </w:t>
            </w:r>
            <w:hyperlink r:id="rId35">
              <w:r>
                <w:rPr>
                  <w:color w:val="0000FF"/>
                </w:rPr>
                <w:t>N 1414</w:t>
              </w:r>
            </w:hyperlink>
            <w:r>
              <w:rPr>
                <w:color w:val="392C69"/>
              </w:rPr>
              <w:t xml:space="preserve">, от 17.02.2026 </w:t>
            </w:r>
            <w:hyperlink r:id="rId36">
              <w:r>
                <w:rPr>
                  <w:color w:val="0000FF"/>
                </w:rPr>
                <w:t>N 170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8B7" w:rsidRDefault="00E368B7">
            <w:pPr>
              <w:pStyle w:val="ConsPlusNormal"/>
            </w:pPr>
          </w:p>
        </w:tc>
      </w:tr>
    </w:tbl>
    <w:p w:rsidR="00E368B7" w:rsidRDefault="00E368B7">
      <w:pPr>
        <w:pStyle w:val="ConsPlusNormal"/>
      </w:pPr>
    </w:p>
    <w:p w:rsidR="00E368B7" w:rsidRDefault="00E368B7">
      <w:pPr>
        <w:pStyle w:val="ConsPlusNormal"/>
        <w:ind w:firstLine="540"/>
        <w:jc w:val="both"/>
      </w:pPr>
      <w:r>
        <w:t xml:space="preserve">В соответствии со </w:t>
      </w:r>
      <w:hyperlink r:id="rId37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</w:t>
      </w:r>
      <w:hyperlink r:id="rId38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02.06.2025 N 565 "Об утверждении Порядка разработки, реализации и оценки эффективности муниципальных программ города Ростова-на-Дону", </w:t>
      </w:r>
      <w:hyperlink r:id="rId39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25.09.2018 N 966 "Об утверждении Перечня муниципальных программ города Ростова-на-Дону" постановляю:</w:t>
      </w:r>
    </w:p>
    <w:p w:rsidR="00E368B7" w:rsidRDefault="00E368B7">
      <w:pPr>
        <w:pStyle w:val="ConsPlusNormal"/>
        <w:jc w:val="both"/>
      </w:pPr>
      <w:r>
        <w:t xml:space="preserve">(преамбула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19.12.2025 N 1414)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1. Утвердить муниципальную </w:t>
      </w:r>
      <w:hyperlink w:anchor="P48">
        <w:r>
          <w:rPr>
            <w:color w:val="0000FF"/>
          </w:rPr>
          <w:t>программу</w:t>
        </w:r>
      </w:hyperlink>
      <w:r>
        <w:t xml:space="preserve"> "Развитие цифровых технологий и системы предоставления государственных и муниципальных услуг в городе Ростове-на-Дону" согласно приложению к постановлению.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2. Постановление вступает в силу со дня официального опубликования в городской газете "Ростов официальный", но не ранее 1 января 2019 года, и распространяется на правоотношения, возникающие начиная с составления проекта бюджета города Ростова-на-Дону на 2019 год и на плановый период 2020 и 2021 годов.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3. Контроль за выполнением постановления возложить на заместителя главы Администрации города Ростова-на-Дону по организационным вопросам </w:t>
      </w:r>
      <w:proofErr w:type="spellStart"/>
      <w:r>
        <w:t>Сахранова</w:t>
      </w:r>
      <w:proofErr w:type="spellEnd"/>
      <w:r>
        <w:t xml:space="preserve"> В.Р.</w:t>
      </w:r>
    </w:p>
    <w:p w:rsidR="00E368B7" w:rsidRDefault="00E368B7">
      <w:pPr>
        <w:pStyle w:val="ConsPlusNormal"/>
        <w:jc w:val="both"/>
      </w:pPr>
      <w:r>
        <w:t xml:space="preserve">(п. 3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17.02.2026 N 170)</w:t>
      </w:r>
    </w:p>
    <w:p w:rsidR="00E368B7" w:rsidRDefault="00E368B7">
      <w:pPr>
        <w:pStyle w:val="ConsPlusNormal"/>
      </w:pPr>
    </w:p>
    <w:p w:rsidR="00E368B7" w:rsidRDefault="00E368B7">
      <w:pPr>
        <w:pStyle w:val="ConsPlusNormal"/>
        <w:jc w:val="right"/>
      </w:pPr>
      <w:r>
        <w:t>Глава Администрации</w:t>
      </w:r>
    </w:p>
    <w:p w:rsidR="00E368B7" w:rsidRDefault="00E368B7">
      <w:pPr>
        <w:pStyle w:val="ConsPlusNormal"/>
        <w:jc w:val="right"/>
      </w:pPr>
      <w:r>
        <w:t>города Ростова-на-Дону</w:t>
      </w:r>
    </w:p>
    <w:p w:rsidR="00E368B7" w:rsidRDefault="00E368B7">
      <w:pPr>
        <w:pStyle w:val="ConsPlusNormal"/>
        <w:jc w:val="right"/>
      </w:pPr>
      <w:r>
        <w:t>В.В.КУШНАРЕВ</w:t>
      </w:r>
    </w:p>
    <w:p w:rsidR="00E368B7" w:rsidRDefault="00E368B7">
      <w:pPr>
        <w:pStyle w:val="ConsPlusNormal"/>
      </w:pPr>
      <w:r>
        <w:t>Постановление вносит</w:t>
      </w:r>
    </w:p>
    <w:p w:rsidR="00E368B7" w:rsidRDefault="00E368B7">
      <w:pPr>
        <w:pStyle w:val="ConsPlusNormal"/>
        <w:spacing w:before="220"/>
      </w:pPr>
      <w:r>
        <w:t>управление информационных технологий</w:t>
      </w:r>
    </w:p>
    <w:p w:rsidR="00E368B7" w:rsidRDefault="00E368B7">
      <w:pPr>
        <w:pStyle w:val="ConsPlusNormal"/>
        <w:spacing w:before="220"/>
      </w:pPr>
      <w:r>
        <w:t>Администрации</w:t>
      </w:r>
    </w:p>
    <w:p w:rsidR="00E368B7" w:rsidRDefault="00E368B7">
      <w:pPr>
        <w:pStyle w:val="ConsPlusNormal"/>
        <w:spacing w:before="220"/>
      </w:pPr>
      <w:r>
        <w:lastRenderedPageBreak/>
        <w:t>города Ростова-на-Дону</w:t>
      </w:r>
    </w:p>
    <w:p w:rsidR="00E368B7" w:rsidRDefault="00E368B7">
      <w:pPr>
        <w:pStyle w:val="ConsPlusNormal"/>
      </w:pPr>
    </w:p>
    <w:p w:rsidR="00E368B7" w:rsidRDefault="00E368B7">
      <w:pPr>
        <w:pStyle w:val="ConsPlusNormal"/>
      </w:pPr>
    </w:p>
    <w:p w:rsidR="00E368B7" w:rsidRDefault="00E368B7">
      <w:pPr>
        <w:pStyle w:val="ConsPlusNormal"/>
      </w:pPr>
    </w:p>
    <w:p w:rsidR="00E368B7" w:rsidRDefault="00E368B7">
      <w:pPr>
        <w:pStyle w:val="ConsPlusNormal"/>
      </w:pPr>
    </w:p>
    <w:p w:rsidR="00E368B7" w:rsidRDefault="00E368B7">
      <w:pPr>
        <w:pStyle w:val="ConsPlusNormal"/>
      </w:pPr>
    </w:p>
    <w:p w:rsidR="00E368B7" w:rsidRDefault="00E368B7">
      <w:pPr>
        <w:pStyle w:val="ConsPlusNormal"/>
        <w:jc w:val="right"/>
        <w:outlineLvl w:val="0"/>
      </w:pPr>
      <w:r>
        <w:t>Приложение</w:t>
      </w:r>
    </w:p>
    <w:p w:rsidR="00E368B7" w:rsidRDefault="00E368B7">
      <w:pPr>
        <w:pStyle w:val="ConsPlusNormal"/>
        <w:jc w:val="right"/>
      </w:pPr>
      <w:r>
        <w:t>к постановлению</w:t>
      </w:r>
    </w:p>
    <w:p w:rsidR="00E368B7" w:rsidRDefault="00E368B7">
      <w:pPr>
        <w:pStyle w:val="ConsPlusNormal"/>
        <w:jc w:val="right"/>
      </w:pPr>
      <w:r>
        <w:t>Администрации</w:t>
      </w:r>
    </w:p>
    <w:p w:rsidR="00E368B7" w:rsidRDefault="00E368B7">
      <w:pPr>
        <w:pStyle w:val="ConsPlusNormal"/>
        <w:jc w:val="right"/>
      </w:pPr>
      <w:r>
        <w:t>города Ростова-на-Дону</w:t>
      </w:r>
    </w:p>
    <w:p w:rsidR="00E368B7" w:rsidRDefault="00E368B7">
      <w:pPr>
        <w:pStyle w:val="ConsPlusNormal"/>
        <w:jc w:val="right"/>
      </w:pPr>
      <w:r>
        <w:t>от 28.12.2018 N 1377</w:t>
      </w: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</w:pPr>
      <w:bookmarkStart w:id="0" w:name="P48"/>
      <w:bookmarkEnd w:id="0"/>
      <w:r>
        <w:t>МУНИЦИПАЛЬНАЯ ПРОГРАММА</w:t>
      </w:r>
    </w:p>
    <w:p w:rsidR="00E368B7" w:rsidRDefault="00E368B7">
      <w:pPr>
        <w:pStyle w:val="ConsPlusTitle"/>
        <w:jc w:val="center"/>
      </w:pPr>
      <w:r>
        <w:t>"РАЗВИТИЕ ЦИФРОВЫХ ТЕХНОЛОГИЙ И СИСТЕМЫ ПРЕДОСТАВЛЕНИЯ</w:t>
      </w:r>
    </w:p>
    <w:p w:rsidR="00E368B7" w:rsidRDefault="00E368B7">
      <w:pPr>
        <w:pStyle w:val="ConsPlusTitle"/>
        <w:jc w:val="center"/>
      </w:pPr>
      <w:r>
        <w:t>ГОСУДАРСТВЕННЫХ И МУНИЦИПАЛЬНЫХ УСЛУГ</w:t>
      </w:r>
    </w:p>
    <w:p w:rsidR="00E368B7" w:rsidRDefault="00E368B7">
      <w:pPr>
        <w:pStyle w:val="ConsPlusTitle"/>
        <w:jc w:val="center"/>
      </w:pPr>
      <w:r>
        <w:t>В ГОРОДЕ РОСТОВЕ-НА-ДОНУ"</w:t>
      </w:r>
    </w:p>
    <w:p w:rsidR="00E368B7" w:rsidRDefault="00E368B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368B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8B7" w:rsidRDefault="00E368B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8B7" w:rsidRDefault="00E368B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368B7" w:rsidRDefault="00E368B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368B7" w:rsidRDefault="00E368B7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E368B7" w:rsidRDefault="00E368B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19.12.2025 </w:t>
            </w:r>
            <w:hyperlink r:id="rId42">
              <w:r>
                <w:rPr>
                  <w:color w:val="0000FF"/>
                </w:rPr>
                <w:t>N 1414</w:t>
              </w:r>
            </w:hyperlink>
            <w:r>
              <w:rPr>
                <w:color w:val="392C69"/>
              </w:rPr>
              <w:t xml:space="preserve">, от 17.02.2026 </w:t>
            </w:r>
            <w:hyperlink r:id="rId43">
              <w:r>
                <w:rPr>
                  <w:color w:val="0000FF"/>
                </w:rPr>
                <w:t>N 170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368B7" w:rsidRDefault="00E368B7">
            <w:pPr>
              <w:pStyle w:val="ConsPlusNormal"/>
            </w:pPr>
          </w:p>
        </w:tc>
      </w:tr>
    </w:tbl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1"/>
      </w:pPr>
      <w:r>
        <w:t>1. Стратегические приоритеты</w:t>
      </w:r>
    </w:p>
    <w:p w:rsidR="00E368B7" w:rsidRDefault="00E368B7">
      <w:pPr>
        <w:pStyle w:val="ConsPlusTitle"/>
        <w:jc w:val="center"/>
      </w:pPr>
      <w:r>
        <w:t>в сфере реализации муниципальной программы "Развитие</w:t>
      </w:r>
    </w:p>
    <w:p w:rsidR="00E368B7" w:rsidRDefault="00E368B7">
      <w:pPr>
        <w:pStyle w:val="ConsPlusTitle"/>
        <w:jc w:val="center"/>
      </w:pPr>
      <w:r>
        <w:t>цифровых технологий и системы предоставления государственных</w:t>
      </w:r>
    </w:p>
    <w:p w:rsidR="00E368B7" w:rsidRDefault="00E368B7">
      <w:pPr>
        <w:pStyle w:val="ConsPlusTitle"/>
        <w:jc w:val="center"/>
      </w:pPr>
      <w:r>
        <w:t>и муниципальных услуг в городе Ростове-на-Дону"</w:t>
      </w: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1.1. Оценка текущего состояния сферы реализации</w:t>
      </w:r>
    </w:p>
    <w:p w:rsidR="00E368B7" w:rsidRDefault="00E368B7">
      <w:pPr>
        <w:pStyle w:val="ConsPlusTitle"/>
        <w:jc w:val="center"/>
      </w:pPr>
      <w:r>
        <w:t>муниципальной программы "Развитие цифровых технологий</w:t>
      </w:r>
    </w:p>
    <w:p w:rsidR="00E368B7" w:rsidRDefault="00E368B7">
      <w:pPr>
        <w:pStyle w:val="ConsPlusTitle"/>
        <w:jc w:val="center"/>
      </w:pPr>
      <w:r>
        <w:t>и системы предоставления государственных и муниципальных</w:t>
      </w:r>
    </w:p>
    <w:p w:rsidR="00E368B7" w:rsidRDefault="00E368B7">
      <w:pPr>
        <w:pStyle w:val="ConsPlusTitle"/>
        <w:jc w:val="center"/>
      </w:pPr>
      <w:r>
        <w:t>услуг в городе Ростове-на-Дону"</w:t>
      </w:r>
    </w:p>
    <w:p w:rsidR="00E368B7" w:rsidRDefault="00E368B7">
      <w:pPr>
        <w:pStyle w:val="ConsPlusNormal"/>
      </w:pPr>
    </w:p>
    <w:p w:rsidR="00E368B7" w:rsidRDefault="00E368B7">
      <w:pPr>
        <w:pStyle w:val="ConsPlusNormal"/>
        <w:ind w:firstLine="540"/>
        <w:jc w:val="both"/>
      </w:pPr>
      <w:r>
        <w:t>Муниципальная программа "Развитие цифровых технологий и системы предоставления государственных и муниципальных услуг в городе Ростове-на-Дону" определяет цели и основные приоритеты в сфере информационных и коммуникационных технологий города Ростова-на-Дону.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Информационные и коммуникационные технологии стали частью современных управленческих систем во всех отраслях экономики, социальной сфере, сферах государственного управления, безопасности государства и обеспечения правопорядка.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Современное развитие общества характеризуется высоким уровнем развития информационных и телекоммуникационных технологий и их интенсивным использованием гражданами, юридическими лицами, общественными организациями, органами государственной власти и органами местного самоуправления, повсеместным внедрением систем электронного документооборота (в том числе межведомственного), переводом в электронный вид государственной учетной деятельности, а также созданием и развитием специальных информационных систем обслуживания запросов населения и организаций.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Информационное общество - это общество, в котором информация и уровень ее применения и доступности кардинальным образом влияют на экономические и социокультурные условия жизни граждан.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Материальной и технологической базой информационного общества являются различного рода системы на базе компьютерной техники и вычислительных сетей, информационных технологий, телекоммуникационной связи. Целью формирования и развития информационного </w:t>
      </w:r>
      <w:r>
        <w:lastRenderedPageBreak/>
        <w:t>общества являются повышение качества жизни населения, социально-экономическое развитие, совершенствование государственного и муниципального управления на основе использования информационно-коммуникационных технологий. В настоящее время ключевыми направлениями развития информационно-коммуникационных технологий в городе Ростове-на-Дону являются централизация деятельности по развитию информационно-коммуникационной инфраструктуры, а также информационной безопасности при внедрении, развитии и использовании цифровых технологий.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Использование программно-целевого метода и исполнение программы позволит создать эффективные механизмы управления мероприятиями в сфере информационно-коммуникационных технологий, обеспечить проведение единой политики, повысить эффективность расходования бюджетных средств города Ростова-на-Дону, обеспечить электронное межведомственное взаимодействие в сфере информационно-коммуникационных технологий.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В муниципальном образовании организована и развивается информационно-телекоммуникационная инфраструктура. В целях осуществления электронного взаимодействия в Администрации города создана корпоративная сеть (далее - КС), к которой подключены функциональные подразделения Администрации города Ростова-на-Дону (далее - Администрация города), ее отраслевые (функциональные) и территориальные органы, муниципальные учреждения (далее - органы). Выполнены мероприятия по созданию системы информационной безопасности КС. Проведена реструктуризация схемы организации криптографической защиты информации, передаваемой по каналам связи в КС. В целях повышения отказоустойчивости оборудования КС применяются средства криптографической защиты различных независимых друг от друга производителей.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На технических средствах Администрации города развернут программно-аппаратный комплекс обработки информации, включающий современную систему хранения данных, для обеспечения функционирования городских информационных систем. Проведено комплексное лицензирование используемых в рамках администраций районов города и Администрации города программных продуктов и средств в рамках программы лицензирования (для государственных органов). Организованы три канала широкополосного доступа в сеть Интернет: со скоростью до 200 Мбит/с для официального Интернет-портала городской Думы и Администрации города Ростова-на-Дону (далее - официальный портал), до 1000 Мбит/с для пользователей локальной сети Администрации города и до 100 Мбит/с для пользователей локальных сетей администраций районов города.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Осуществляется обмен данными в электронном виде между Правительством Ростовской области, органами Администрации города, муниципальными учреждениями, предприятиями и организациями города. Развиваются городские информационные системы, в том числе межведомственная система электронного документооборота и делопроизводства "Дело". По состоянию на 01.01.2025 в межведомственной системе электронного документооборота и делопроизводства "Дело" работают 2007 пользователей, 512 из них имеют сертификаты проверки электронных подписей.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С 2012 года в Администрации города Ростова-на-Дону функционировала Муниципальная система межведомственного электронного взаимодействия в рамках оказания услуг и исполнения функций. Ежегодный рост числа пользователей и объемов обрабатываемой информации, высокая динамика роста базы данных, текущие изменения в действующем законодательстве, требующие расширения функциональных возможностей системы и обновление адаптеров, необходимых для реализации межведомственного взаимодействия с федеральными и региональными органами власти, владельцами сведений и поставщиками данных вызвали необходимость глубокой модернизации. Так, в 2023 году Администрацией города Ростова-на-Дону разработана и внедрена Геоинформационная система межведомственного электронного взаимодействия (далее - ГИС-МЭВ). Назначением ГИС-МЭВ является техническое обеспечение межведомственного электронного </w:t>
      </w:r>
      <w:r>
        <w:lastRenderedPageBreak/>
        <w:t xml:space="preserve">взаимодействия функциональных подразделений Администрации города Ростова-на-Дону, ее отраслевых (функциональных) и территориальных органов, подведомственных им учреждений, электронного взаимодействия с информационными системами указанных органов и учреждений, а также федеральных органов исполнительной власти, исполнительных органов государственной власти субъектов Российской Федерации, иных органов и организаций, используемых при предоставлении государственных и муниципальных услуг и исполнении государственных и муниципальных функций в электронной форме. Также ГИС-МЭВ осуществляет информационный обмен данными о территории города и документами, требующими привязки к территории и </w:t>
      </w:r>
      <w:proofErr w:type="spellStart"/>
      <w:r>
        <w:t>пространственно</w:t>
      </w:r>
      <w:proofErr w:type="spellEnd"/>
      <w:r>
        <w:t xml:space="preserve"> распределенным объектам, обеспечивает доступ к </w:t>
      </w:r>
      <w:proofErr w:type="spellStart"/>
      <w:r>
        <w:t>геоинформации</w:t>
      </w:r>
      <w:proofErr w:type="spellEnd"/>
      <w:r>
        <w:t xml:space="preserve">, публикуемой ответственными ведомствами, накапливает </w:t>
      </w:r>
      <w:proofErr w:type="spellStart"/>
      <w:r>
        <w:t>геоданные</w:t>
      </w:r>
      <w:proofErr w:type="spellEnd"/>
      <w:r>
        <w:t>, связанные с территорией.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Во исполнение Федерального </w:t>
      </w:r>
      <w:hyperlink r:id="rId44">
        <w:r>
          <w:rPr>
            <w:color w:val="0000FF"/>
          </w:rPr>
          <w:t>закона</w:t>
        </w:r>
      </w:hyperlink>
      <w:r>
        <w:t xml:space="preserve"> от 09.02.2009 N 8-ФЗ "Об обеспечении доступа к информации о деятельности государственных органов и органов местного самоуправления" модернизирован официальный портал, на котором регулярно публикуется информация о деятельности органов местного самоуправления. На официальном портале организованы интерактивные сервисы и создан единый ресурс для проведения обсуждения проектов нормативных актов Администрации города (ранее общественное обсуждение проектов осуществлялось в тематическом форуме). С 2000 года функционирует интернет-приемная граждан. Количество обращений в интернет-приемные Администрации города и администрации районов за 2024 год составило 3,6 тысяч.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Администрацией города проводился ряд мероприятий, направленных на повышение эффективности управления и качества предоставления муниципальных услуг, осуществлены следующие проекты: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функционируют отделы обслуживания и территориально обособленные структурные подразделения МФЦ во всех районах города Ростова-на-Дону;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в Кировском районе города Ростова-на-Дону открыт специализированный отдел обслуживания юридических лиц и индивидуальных предпринимателей для бизнеса;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решены вопросы получения заявителями консультаций в электронном виде и записи на прием в МФЦ посредством Интернет-портала Муниципального казенного учреждения "Многофункциональный центр предоставления государственных и муниципальных услуг города Ростова-на-Дону" (далее - МКУ "МФЦ");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созданы комфортные условия для посетителей в зоне информирования и ожидания;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организована работа пунктов МФЦ в утренние и вечерние часы, а также по субботам;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усовершенствован процесс приема обращений и звонков, внедрена роботизированная система приема обращений и звонков с модулями синтеза и распознавания речи. С внедрением интерактивного робота-помощника почти в 10 раз увеличилось количество обработанных звонков, поступивших на горячую линию. Робот-помощник внедрен на телефонной линии 8 (863) 282-55-55 и </w:t>
      </w:r>
      <w:proofErr w:type="spellStart"/>
      <w:r>
        <w:t>Telegram</w:t>
      </w:r>
      <w:proofErr w:type="spellEnd"/>
      <w:r>
        <w:t xml:space="preserve"> </w:t>
      </w:r>
      <w:proofErr w:type="spellStart"/>
      <w:r>
        <w:t>Messenger</w:t>
      </w:r>
      <w:proofErr w:type="spellEnd"/>
      <w:r>
        <w:t xml:space="preserve"> (</w:t>
      </w:r>
      <w:proofErr w:type="spellStart"/>
      <w:r>
        <w:t>Telegram</w:t>
      </w:r>
      <w:proofErr w:type="spellEnd"/>
      <w:r>
        <w:t xml:space="preserve"> </w:t>
      </w:r>
      <w:proofErr w:type="spellStart"/>
      <w:r>
        <w:t>bot</w:t>
      </w:r>
      <w:proofErr w:type="spellEnd"/>
      <w:r>
        <w:t xml:space="preserve"> МФЦ: @</w:t>
      </w:r>
      <w:proofErr w:type="spellStart"/>
      <w:r>
        <w:t>MFCRND_bot</w:t>
      </w:r>
      <w:proofErr w:type="spellEnd"/>
      <w:r>
        <w:t>);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в целях увеличения производительности работы Информационной системы МФЦ и пропускной способности каналов связи, увеличения отказоустойчивости Информационной системы МФЦ реализован проект "Облачный сервер ИИС ЕС МФЦ РО";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во всех отделах обслуживания созданы секторы пользовательского сопровождения, в которых заявители самостоятельно могут получить государственные услуги в электронном виде при консультационной поддержке специалистов МФЦ.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Созданная в городе сеть многофункциональных центров ориентирована на обеспечение потребностей граждан и организаций, возникающих в процессе получения государственных и </w:t>
      </w:r>
      <w:r>
        <w:lastRenderedPageBreak/>
        <w:t xml:space="preserve">муниципальных услуг. Учитывая требования, в том числе установленные Федеральным </w:t>
      </w:r>
      <w:hyperlink r:id="rId45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МФЦ должны участвовать в решении целого ряда задач организационного и нормативно-правового характера на всех уровнях государственного и муниципального управления. Ключевыми из них являются: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развитие инфраструктуры сети МФЦ города;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обеспечение нормативного времени ожидания заявителей в очереди для подачи документов и получения результата услуги;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обеспечение доступности получения услуг в МФЦ.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Необходимость программы вытекает из имеющихся и внедряемых возможностей взаимодействия органов государственной власти, органов местного самоуправления и муниципальных учреждений, а также предприятий и организаций всех форм собственности между собой при оказании гражданам услуг.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Реализация комплекса программных мероприятий программы позволит обеспечить предоставление государственных и муниципальных услуг в соответствии с требованиями законодательства и достигнуть положительной динамики в установленные сроки реализации программы. При этом использование программно-целевого метода позволит создать условия для организации предоставления государственных и муниципальных услуг в комфортных условиях при использовании современных возможностей.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Внедрение систем электронного документооборота влечет за собой информатизацию основных направлений деятельности в области архивного дела и документационного обеспечения. Рациональная система хранения и использования архивных документов создаст условия для дальнейшего развития и совершенствования архивного дела в городе Ростове-на-Дону, внедрения современных информационных технологий, повышения уровня автоматизации процессов сбора, обработки, хранения, поиска и распространения информации.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В настоящее время на хранении в МКУ "Муниципальный архив города Ростова-на-Дону" находятся документы постоянного хранения за 1992 - 2019 годы в количестве 12553 единицы хранения и документы по личному составу муниципальных учреждений и предприятий, а также ликвидированных предприятий, организаций и учреждений города Ростова-на-Дону за 1943 - 2024 годы в количестве 132877 единиц хранения, 12031 дел временного срока хранения.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Оцифровано 6904 ед. хранения (1109500 листов), что составляет 55% от общего количества документов постоянного хранения, находящихся на хранении в МКУ "Муниципальный архив города Ростова-на-Дону".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МКУ "Муниципальный архив города Ростова-на-Дону" предоставляет две муниципальные услуги: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"Информационное обеспечение физических и юридических лиц на основе документов Архивного фонда Российской Федерации и других архивных документов", административный </w:t>
      </w:r>
      <w:hyperlink r:id="rId46">
        <w:r>
          <w:rPr>
            <w:color w:val="0000FF"/>
          </w:rPr>
          <w:t>регламент</w:t>
        </w:r>
      </w:hyperlink>
      <w:r>
        <w:t xml:space="preserve"> муниципальной услуги утвержден постановлением Администрации города Ростова-на-Дону от 15.06.2017 N 511 (ред. от 10.12.2024);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"Обработка, прием и хранение документов по личному составу организаций, не входящих в структуру органов местного самоуправления", административный </w:t>
      </w:r>
      <w:hyperlink r:id="rId47">
        <w:r>
          <w:rPr>
            <w:color w:val="0000FF"/>
          </w:rPr>
          <w:t>регламент</w:t>
        </w:r>
      </w:hyperlink>
      <w:r>
        <w:t xml:space="preserve"> муниципальной услуги утвержден постановлением Администрации города Ростова-на-Дону от 29.11.2019 N 1100.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За 2024 - 2025 годы доля оказываемых МКУ "Муниципальный архив города Ростова-на-Дону" муниципальных услуг в электронной форме от общего количества услуг составила более 65%.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lastRenderedPageBreak/>
        <w:t>МКУ "Муниципальный архив города Ростова-на-Дону" осуществляет комплекс мер: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по комплектованию архива документами органов местного самоуправления, принимает в установленном порядке меры к пополнению фондов архива документами, находящимися в собственности негосударственных организаций, общественных объединений и граждан на основе соглашений (договоров) с ними;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по учету хранящихся в архиве документов;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по обеспечению сохранности принятых на хранение документов, созданию учетных баз данных, автоматизированного научно-справочного аппарата, информационно-поисковых систем;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по предоставлению информационных услуг и использованию архивных документов.</w:t>
      </w: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1.2. Приоритеты и цели реализации муниципальной программы</w:t>
      </w:r>
    </w:p>
    <w:p w:rsidR="00E368B7" w:rsidRDefault="00E368B7">
      <w:pPr>
        <w:pStyle w:val="ConsPlusTitle"/>
        <w:jc w:val="center"/>
      </w:pPr>
      <w:r>
        <w:t>"Развитие цифровых технологий и системы предоставления</w:t>
      </w:r>
    </w:p>
    <w:p w:rsidR="00E368B7" w:rsidRDefault="00E368B7">
      <w:pPr>
        <w:pStyle w:val="ConsPlusTitle"/>
        <w:jc w:val="center"/>
      </w:pPr>
      <w:r>
        <w:t>государственных и муниципальных услуг</w:t>
      </w:r>
    </w:p>
    <w:p w:rsidR="00E368B7" w:rsidRDefault="00E368B7">
      <w:pPr>
        <w:pStyle w:val="ConsPlusTitle"/>
        <w:jc w:val="center"/>
      </w:pPr>
      <w:r>
        <w:t>в городе Ростове-на-Дону"</w:t>
      </w:r>
    </w:p>
    <w:p w:rsidR="00E368B7" w:rsidRDefault="00E368B7">
      <w:pPr>
        <w:pStyle w:val="ConsPlusNormal"/>
      </w:pPr>
    </w:p>
    <w:p w:rsidR="00E368B7" w:rsidRDefault="00E368B7">
      <w:pPr>
        <w:pStyle w:val="ConsPlusNormal"/>
        <w:ind w:firstLine="540"/>
        <w:jc w:val="both"/>
      </w:pPr>
      <w:r>
        <w:t>Основными приоритетами являются: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содержание и развитие используемых информационно-коммуникационных технологий в деятельности Администрации города Ростова-на-Дону, содержание и развитие информационных систем, а также мероприятия по обеспечению информационной безопасности;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улучшение доступности и качества государственных и муниципальных услуг;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обеспечение развития системы хранения и использования архивных документов, создание условий для внедрения электронных архивов.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Муниципальная программа разработана в соответствии с положениями </w:t>
      </w:r>
      <w:hyperlink r:id="rId48">
        <w:r>
          <w:rPr>
            <w:color w:val="0000FF"/>
          </w:rPr>
          <w:t>Стратегии</w:t>
        </w:r>
      </w:hyperlink>
      <w:r>
        <w:t xml:space="preserve"> социально-экономического развития города Ростова-на-Дону на период до 2035 года, утвержденной решением Ростовской-на-Дону городской Думы от 21.12.2018 N 603 (далее - Стратегия).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Определена цель муниципальной программы: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"Обеспечение ускоренного внедрения цифровых технологий и системы предоставления государственных и муниципальных услуг в городе Ростове-на-Дону".</w:t>
      </w: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1.3. Задачи муниципального управления</w:t>
      </w:r>
    </w:p>
    <w:p w:rsidR="00E368B7" w:rsidRDefault="00E368B7">
      <w:pPr>
        <w:pStyle w:val="ConsPlusTitle"/>
        <w:jc w:val="center"/>
      </w:pPr>
      <w:r>
        <w:t>в сфере реализации муниципальной программы "Развитие</w:t>
      </w:r>
    </w:p>
    <w:p w:rsidR="00E368B7" w:rsidRDefault="00E368B7">
      <w:pPr>
        <w:pStyle w:val="ConsPlusTitle"/>
        <w:jc w:val="center"/>
      </w:pPr>
      <w:r>
        <w:t>цифровых технологий и системы предоставления государственных</w:t>
      </w:r>
    </w:p>
    <w:p w:rsidR="00E368B7" w:rsidRDefault="00E368B7">
      <w:pPr>
        <w:pStyle w:val="ConsPlusTitle"/>
        <w:jc w:val="center"/>
      </w:pPr>
      <w:r>
        <w:t>и муниципальных услуг в городе Ростове-на-Дону", способы их</w:t>
      </w:r>
    </w:p>
    <w:p w:rsidR="00E368B7" w:rsidRDefault="00E368B7">
      <w:pPr>
        <w:pStyle w:val="ConsPlusTitle"/>
        <w:jc w:val="center"/>
      </w:pPr>
      <w:r>
        <w:t>эффективного решения</w:t>
      </w:r>
    </w:p>
    <w:p w:rsidR="00E368B7" w:rsidRDefault="00E368B7">
      <w:pPr>
        <w:pStyle w:val="ConsPlusNormal"/>
      </w:pPr>
    </w:p>
    <w:p w:rsidR="00E368B7" w:rsidRDefault="00E368B7">
      <w:pPr>
        <w:pStyle w:val="ConsPlusNormal"/>
        <w:ind w:firstLine="540"/>
        <w:jc w:val="both"/>
      </w:pPr>
      <w:r>
        <w:t>Основные задачи и способы их эффективного решения определены Стратегией.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Реализация указанных основных приоритетов и целей осуществляется в соответствии с:</w:t>
      </w:r>
    </w:p>
    <w:p w:rsidR="00E368B7" w:rsidRDefault="00E368B7">
      <w:pPr>
        <w:pStyle w:val="ConsPlusNormal"/>
        <w:spacing w:before="220"/>
        <w:ind w:firstLine="540"/>
        <w:jc w:val="both"/>
      </w:pPr>
      <w:hyperlink r:id="rId49">
        <w:r>
          <w:rPr>
            <w:color w:val="0000FF"/>
          </w:rPr>
          <w:t>Указом</w:t>
        </w:r>
      </w:hyperlink>
      <w: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года";</w:t>
      </w:r>
    </w:p>
    <w:p w:rsidR="00E368B7" w:rsidRDefault="00E368B7">
      <w:pPr>
        <w:pStyle w:val="ConsPlusNormal"/>
        <w:spacing w:before="220"/>
        <w:ind w:firstLine="540"/>
        <w:jc w:val="both"/>
      </w:pPr>
      <w:hyperlink r:id="rId50">
        <w:r>
          <w:rPr>
            <w:color w:val="0000FF"/>
          </w:rPr>
          <w:t>Указом</w:t>
        </w:r>
      </w:hyperlink>
      <w:r>
        <w:t xml:space="preserve"> Президента Российской Федерации от 07.05.2012 N 601 "Об основных направлениях совершенствования системы государственного управления";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51">
        <w:r>
          <w:rPr>
            <w:color w:val="0000FF"/>
          </w:rPr>
          <w:t>законом</w:t>
        </w:r>
      </w:hyperlink>
      <w:r>
        <w:t xml:space="preserve"> от 27.07.2006 N 149-ФЗ "Об информации, информационных </w:t>
      </w:r>
      <w:r>
        <w:lastRenderedPageBreak/>
        <w:t>технологиях и о защите информации";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52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53">
        <w:r>
          <w:rPr>
            <w:color w:val="0000FF"/>
          </w:rPr>
          <w:t>законом</w:t>
        </w:r>
      </w:hyperlink>
      <w:r>
        <w:t xml:space="preserve"> от 04.05.2011 N 99-ФЗ "О лицензировании отдельных видов деятельности";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Федерального </w:t>
      </w:r>
      <w:hyperlink r:id="rId54">
        <w:r>
          <w:rPr>
            <w:color w:val="0000FF"/>
          </w:rPr>
          <w:t>закона</w:t>
        </w:r>
      </w:hyperlink>
      <w:r>
        <w:t xml:space="preserve"> от 27.07.2010 N 210-ФЗ "Об организации предоставления государственных и муниципальных услуг";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55">
        <w:r>
          <w:rPr>
            <w:color w:val="0000FF"/>
          </w:rPr>
          <w:t>законом</w:t>
        </w:r>
      </w:hyperlink>
      <w:r>
        <w:t xml:space="preserve"> от 09.02.2009 N 8-ФЗ "Об обеспечении доступа к информации о деятельности государственных органов и органов местного самоуправления";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56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57">
        <w:r>
          <w:rPr>
            <w:color w:val="0000FF"/>
          </w:rPr>
          <w:t>законом</w:t>
        </w:r>
      </w:hyperlink>
      <w:r>
        <w:t xml:space="preserve"> от 22.10.2004 N 125-ФЗ "Об архивном деле в Российской Федерации";</w:t>
      </w:r>
    </w:p>
    <w:p w:rsidR="00E368B7" w:rsidRDefault="00E368B7">
      <w:pPr>
        <w:pStyle w:val="ConsPlusNormal"/>
        <w:spacing w:before="220"/>
        <w:ind w:firstLine="540"/>
        <w:jc w:val="both"/>
      </w:pPr>
      <w:hyperlink r:id="rId5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27.09.2011 N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компаниями";</w:t>
      </w:r>
    </w:p>
    <w:p w:rsidR="00E368B7" w:rsidRDefault="00E368B7">
      <w:pPr>
        <w:pStyle w:val="ConsPlusNormal"/>
        <w:spacing w:before="220"/>
        <w:ind w:firstLine="540"/>
        <w:jc w:val="both"/>
      </w:pPr>
      <w:hyperlink r:id="rId5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21.03.2012 N 211 "Об утверждении перечня мер, направленных на обеспечение выполнения обязанностей, предусмотренных Федеральным законом от 27.07.2006 N 152-ФЗ "О персональных данных" и принятыми в соответствии с ним нормативными правовыми актами, операторами, являющимися государственными или муниципальными органами";</w:t>
      </w:r>
    </w:p>
    <w:p w:rsidR="00E368B7" w:rsidRDefault="00E368B7">
      <w:pPr>
        <w:pStyle w:val="ConsPlusNormal"/>
        <w:spacing w:before="220"/>
        <w:ind w:firstLine="540"/>
        <w:jc w:val="both"/>
      </w:pPr>
      <w:hyperlink r:id="rId6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08.06.2011 N 451 "Об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E368B7" w:rsidRDefault="00E368B7">
      <w:pPr>
        <w:pStyle w:val="ConsPlusNormal"/>
        <w:spacing w:before="220"/>
        <w:ind w:firstLine="540"/>
        <w:jc w:val="both"/>
      </w:pPr>
      <w:hyperlink r:id="rId6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24.10.2011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функций)";</w:t>
      </w:r>
    </w:p>
    <w:p w:rsidR="00E368B7" w:rsidRDefault="00E368B7">
      <w:pPr>
        <w:pStyle w:val="ConsPlusNormal"/>
        <w:spacing w:before="220"/>
        <w:ind w:firstLine="540"/>
        <w:jc w:val="both"/>
      </w:pPr>
      <w:hyperlink r:id="rId6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28.11.2011 N 977 "О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E368B7" w:rsidRDefault="00E368B7">
      <w:pPr>
        <w:pStyle w:val="ConsPlusNormal"/>
        <w:spacing w:before="220"/>
        <w:ind w:firstLine="540"/>
        <w:jc w:val="both"/>
      </w:pPr>
      <w:hyperlink r:id="rId63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22.12.2012 N 1382 "О присоединении информационных систем организаций к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форме";</w:t>
      </w:r>
    </w:p>
    <w:p w:rsidR="00E368B7" w:rsidRDefault="00E368B7">
      <w:pPr>
        <w:pStyle w:val="ConsPlusNormal"/>
        <w:spacing w:before="220"/>
        <w:ind w:firstLine="540"/>
        <w:jc w:val="both"/>
      </w:pPr>
      <w:hyperlink r:id="rId64">
        <w:r>
          <w:rPr>
            <w:color w:val="0000FF"/>
          </w:rPr>
          <w:t>Постановлением</w:t>
        </w:r>
      </w:hyperlink>
      <w:r>
        <w:t xml:space="preserve"> Правительства Ростовской области от 27.05.2015 N 368 "О координации мероприятий по использованию информационно-коммуникационных технологий в деятельности органов исполнительной власти Ростовской области";</w:t>
      </w:r>
    </w:p>
    <w:p w:rsidR="00E368B7" w:rsidRDefault="00E368B7">
      <w:pPr>
        <w:pStyle w:val="ConsPlusNormal"/>
        <w:spacing w:before="220"/>
        <w:ind w:firstLine="540"/>
        <w:jc w:val="both"/>
      </w:pPr>
      <w:hyperlink r:id="rId65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01.11.2012 N 1119 "Об </w:t>
      </w:r>
      <w:r>
        <w:lastRenderedPageBreak/>
        <w:t>утверждении требований к защите персональных данных при их обработке в информационных системах персональных данных";</w:t>
      </w:r>
    </w:p>
    <w:p w:rsidR="00E368B7" w:rsidRDefault="00E368B7">
      <w:pPr>
        <w:pStyle w:val="ConsPlusNormal"/>
        <w:spacing w:before="220"/>
        <w:ind w:firstLine="540"/>
        <w:jc w:val="both"/>
      </w:pPr>
      <w:hyperlink r:id="rId6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22.12.2012 N 1376 "Об утверждении Правил организации деятельности многофункциональных центров предоставления государственных и муниципальных услуг";</w:t>
      </w:r>
    </w:p>
    <w:p w:rsidR="00E368B7" w:rsidRDefault="00E368B7">
      <w:pPr>
        <w:pStyle w:val="ConsPlusNormal"/>
        <w:spacing w:before="220"/>
        <w:ind w:firstLine="540"/>
        <w:jc w:val="both"/>
      </w:pPr>
      <w:hyperlink r:id="rId6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12.12.2012 N 1284 "Об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обязанностей";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Областным </w:t>
      </w:r>
      <w:hyperlink r:id="rId68">
        <w:r>
          <w:rPr>
            <w:color w:val="0000FF"/>
          </w:rPr>
          <w:t>законом</w:t>
        </w:r>
      </w:hyperlink>
      <w:r>
        <w:t xml:space="preserve"> Ростовской области от 28.12.2010 N 549-ЗС "О полномочиях органов государственной власти Ростовской области по организации предоставления государственных (муниципальных) услуг";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Областным </w:t>
      </w:r>
      <w:hyperlink r:id="rId69">
        <w:r>
          <w:rPr>
            <w:color w:val="0000FF"/>
          </w:rPr>
          <w:t>законом</w:t>
        </w:r>
      </w:hyperlink>
      <w:r>
        <w:t xml:space="preserve"> Ростовской области от 08.08.2011 N 644-ЗС "О государственной поддержке создания и деятельности в Ростовской области многофункциональных центров предоставления государственных и муниципальных услуг";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Областным </w:t>
      </w:r>
      <w:hyperlink r:id="rId70">
        <w:r>
          <w:rPr>
            <w:color w:val="0000FF"/>
          </w:rPr>
          <w:t>законом</w:t>
        </w:r>
      </w:hyperlink>
      <w:r>
        <w:t xml:space="preserve"> от 22.06.2017 N 1164-ЗС "Об архивном деле в Ростовской области";</w:t>
      </w:r>
    </w:p>
    <w:p w:rsidR="00E368B7" w:rsidRDefault="00E368B7">
      <w:pPr>
        <w:pStyle w:val="ConsPlusNormal"/>
        <w:spacing w:before="220"/>
        <w:ind w:firstLine="540"/>
        <w:jc w:val="both"/>
      </w:pPr>
      <w:hyperlink r:id="rId71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Росархива</w:t>
      </w:r>
      <w:proofErr w:type="spellEnd"/>
      <w:r>
        <w:t xml:space="preserve"> от 02.03.2020 N 24 "Об утверждении Правил организации хранения, комплектования, учета и использования документов Архивного фонда РФ и других архивных документов в государственных и муниципальных архивах, музеях и библиотеках, научных организациях".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Исходя из приоритетных направлений развития в сфере реализации муниципальной программы, основными задачами являются: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обеспечение централизации сферы информационно-коммуникационных технологий в Администрации города Ростова-на-Дону;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обеспечение централизованного развития информационно-телекоммуникационной инфраструктуры;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обеспечение повышения качества и доступности государственных и муниципальных услуг;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обеспечение создания условий для реализации принципа экстерриториальности при предоставлении государственных и муниципальных услуг и предоставления областных услуг на базе многофункциональных центров предоставления государственных и муниципальных услуг в городе Ростове-на-Дону;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повышение качества и доступности муниципальных услуг в области архивного дела в соответствии с интересами и потребностями пользователей архивных документов, а также создание условий для внедрения электронных архивов.</w:t>
      </w: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1"/>
      </w:pPr>
      <w:r>
        <w:t>2. Паспорт</w:t>
      </w:r>
    </w:p>
    <w:p w:rsidR="00E368B7" w:rsidRDefault="00E368B7">
      <w:pPr>
        <w:pStyle w:val="ConsPlusTitle"/>
        <w:jc w:val="center"/>
      </w:pPr>
      <w:r>
        <w:t>муниципальной программы "Развитие цифровых технологий</w:t>
      </w:r>
    </w:p>
    <w:p w:rsidR="00E368B7" w:rsidRDefault="00E368B7">
      <w:pPr>
        <w:pStyle w:val="ConsPlusTitle"/>
        <w:jc w:val="center"/>
      </w:pPr>
      <w:r>
        <w:t>и системы предоставления государственных и муниципальных</w:t>
      </w:r>
    </w:p>
    <w:p w:rsidR="00E368B7" w:rsidRDefault="00E368B7">
      <w:pPr>
        <w:pStyle w:val="ConsPlusTitle"/>
        <w:jc w:val="center"/>
      </w:pPr>
      <w:r>
        <w:t>услуг в городе Ростове-на-Дону"</w:t>
      </w: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2.1. Основные положения</w:t>
      </w:r>
    </w:p>
    <w:p w:rsidR="00E368B7" w:rsidRDefault="00E368B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5896"/>
      </w:tblGrid>
      <w:tr w:rsidR="00E368B7">
        <w:tc>
          <w:tcPr>
            <w:tcW w:w="3175" w:type="dxa"/>
          </w:tcPr>
          <w:p w:rsidR="00E368B7" w:rsidRDefault="00E368B7">
            <w:pPr>
              <w:pStyle w:val="ConsPlusNormal"/>
            </w:pPr>
            <w:r>
              <w:t>Куратор</w:t>
            </w:r>
          </w:p>
        </w:tc>
        <w:tc>
          <w:tcPr>
            <w:tcW w:w="5896" w:type="dxa"/>
          </w:tcPr>
          <w:p w:rsidR="00E368B7" w:rsidRDefault="00E368B7">
            <w:pPr>
              <w:pStyle w:val="ConsPlusNormal"/>
            </w:pPr>
            <w:proofErr w:type="spellStart"/>
            <w:r>
              <w:t>Сахранов</w:t>
            </w:r>
            <w:proofErr w:type="spellEnd"/>
            <w:r>
              <w:t xml:space="preserve"> Виктор Романович, заместитель главы Администрации города Ростова-на-Дону по организационным вопросам</w:t>
            </w:r>
          </w:p>
        </w:tc>
      </w:tr>
      <w:tr w:rsidR="00E368B7">
        <w:tc>
          <w:tcPr>
            <w:tcW w:w="3175" w:type="dxa"/>
          </w:tcPr>
          <w:p w:rsidR="00E368B7" w:rsidRDefault="00E368B7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5896" w:type="dxa"/>
          </w:tcPr>
          <w:p w:rsidR="00E368B7" w:rsidRDefault="00E368B7">
            <w:pPr>
              <w:pStyle w:val="ConsPlusNormal"/>
            </w:pPr>
            <w:r>
              <w:t>Егоренков Виктор Владимирович, начальник управления информационных технологий Администрации города Ростова-на-Дону (далее - управление ИТ)</w:t>
            </w:r>
          </w:p>
        </w:tc>
      </w:tr>
      <w:tr w:rsidR="00E368B7">
        <w:tc>
          <w:tcPr>
            <w:tcW w:w="3175" w:type="dxa"/>
          </w:tcPr>
          <w:p w:rsidR="00E368B7" w:rsidRDefault="00E368B7">
            <w:pPr>
              <w:pStyle w:val="ConsPlusNormal"/>
            </w:pPr>
            <w:r>
              <w:t>Период реализации</w:t>
            </w:r>
          </w:p>
        </w:tc>
        <w:tc>
          <w:tcPr>
            <w:tcW w:w="5896" w:type="dxa"/>
          </w:tcPr>
          <w:p w:rsidR="00E368B7" w:rsidRDefault="00E368B7">
            <w:pPr>
              <w:pStyle w:val="ConsPlusNormal"/>
            </w:pPr>
            <w:r>
              <w:t>этап I: 2019 - 2025 годы;</w:t>
            </w:r>
          </w:p>
          <w:p w:rsidR="00E368B7" w:rsidRDefault="00E368B7">
            <w:pPr>
              <w:pStyle w:val="ConsPlusNormal"/>
            </w:pPr>
            <w:r>
              <w:t>этап II: 2026 - 2035 годы</w:t>
            </w:r>
          </w:p>
        </w:tc>
      </w:tr>
      <w:tr w:rsidR="00E368B7">
        <w:tc>
          <w:tcPr>
            <w:tcW w:w="3175" w:type="dxa"/>
          </w:tcPr>
          <w:p w:rsidR="00E368B7" w:rsidRDefault="00E368B7">
            <w:pPr>
              <w:pStyle w:val="ConsPlusNormal"/>
            </w:pPr>
            <w:r>
              <w:t>Цель</w:t>
            </w:r>
          </w:p>
        </w:tc>
        <w:tc>
          <w:tcPr>
            <w:tcW w:w="5896" w:type="dxa"/>
          </w:tcPr>
          <w:p w:rsidR="00E368B7" w:rsidRDefault="00E368B7">
            <w:pPr>
              <w:pStyle w:val="ConsPlusNormal"/>
            </w:pPr>
            <w:r>
              <w:t>"Обеспечение ускоренного внедрения цифровых технологий и системы предоставления государственных и муниципальных услуг в городе Ростове-на-Дону"</w:t>
            </w:r>
          </w:p>
        </w:tc>
      </w:tr>
      <w:tr w:rsidR="00E368B7">
        <w:tblPrEx>
          <w:tblBorders>
            <w:insideH w:val="nil"/>
          </w:tblBorders>
        </w:tblPrEx>
        <w:tc>
          <w:tcPr>
            <w:tcW w:w="3175" w:type="dxa"/>
            <w:tcBorders>
              <w:bottom w:val="nil"/>
            </w:tcBorders>
          </w:tcPr>
          <w:p w:rsidR="00E368B7" w:rsidRDefault="00E368B7">
            <w:pPr>
              <w:pStyle w:val="ConsPlusNormal"/>
            </w:pPr>
            <w:r>
              <w:t>Объем финансового обеспечения за весь период реализации</w:t>
            </w:r>
          </w:p>
        </w:tc>
        <w:tc>
          <w:tcPr>
            <w:tcW w:w="5896" w:type="dxa"/>
            <w:tcBorders>
              <w:bottom w:val="nil"/>
            </w:tcBorders>
          </w:tcPr>
          <w:p w:rsidR="00E368B7" w:rsidRDefault="00E368B7">
            <w:pPr>
              <w:pStyle w:val="ConsPlusNormal"/>
            </w:pPr>
            <w:r>
              <w:t>Общий объем финансирования составляет 5308220,1 тыс. рублей:</w:t>
            </w:r>
          </w:p>
          <w:p w:rsidR="00E368B7" w:rsidRDefault="00E368B7">
            <w:pPr>
              <w:pStyle w:val="ConsPlusNormal"/>
            </w:pPr>
            <w:r>
              <w:t>этап I: 3299843,1 тыс. рублей;</w:t>
            </w:r>
          </w:p>
          <w:p w:rsidR="00E368B7" w:rsidRDefault="00E368B7">
            <w:pPr>
              <w:pStyle w:val="ConsPlusNormal"/>
            </w:pPr>
            <w:r>
              <w:t>этап II: 2008377,0 тыс. рублей</w:t>
            </w:r>
          </w:p>
        </w:tc>
      </w:tr>
      <w:tr w:rsidR="00E368B7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E368B7" w:rsidRDefault="00E368B7">
            <w:pPr>
              <w:pStyle w:val="ConsPlusNormal"/>
              <w:jc w:val="both"/>
            </w:pPr>
            <w:r>
              <w:t xml:space="preserve">(в ред. </w:t>
            </w:r>
            <w:hyperlink r:id="rId7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Ростова н/Д от 17.02.2026 N 170)</w:t>
            </w:r>
          </w:p>
        </w:tc>
      </w:tr>
      <w:tr w:rsidR="00E368B7">
        <w:tc>
          <w:tcPr>
            <w:tcW w:w="3175" w:type="dxa"/>
          </w:tcPr>
          <w:p w:rsidR="00E368B7" w:rsidRDefault="00E368B7">
            <w:pPr>
              <w:pStyle w:val="ConsPlusNormal"/>
            </w:pPr>
            <w:r>
              <w:t>Связь с государственными программами Ростовской области, региональными целями развития Ростовской области, целями стратегии социально-экономического развития города Ростова-на-Дону</w:t>
            </w:r>
          </w:p>
        </w:tc>
        <w:tc>
          <w:tcPr>
            <w:tcW w:w="5896" w:type="dxa"/>
          </w:tcPr>
          <w:p w:rsidR="00E368B7" w:rsidRDefault="00E368B7">
            <w:pPr>
              <w:pStyle w:val="ConsPlusNormal"/>
            </w:pPr>
            <w:hyperlink r:id="rId73">
              <w:r>
                <w:rPr>
                  <w:color w:val="0000FF"/>
                </w:rPr>
                <w:t>Стратегия</w:t>
              </w:r>
            </w:hyperlink>
            <w:r>
              <w:t xml:space="preserve"> социально-экономического развития города Ростова-на-Дону на период до 2035 года, утвержденная решением Ростовской-на-Дону городской Думы от 21.12.2018 N 603</w:t>
            </w:r>
          </w:p>
        </w:tc>
      </w:tr>
    </w:tbl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2.2. Показатели муниципальной программы "Развитие цифровых</w:t>
      </w:r>
    </w:p>
    <w:p w:rsidR="00E368B7" w:rsidRDefault="00E368B7">
      <w:pPr>
        <w:pStyle w:val="ConsPlusTitle"/>
        <w:jc w:val="center"/>
      </w:pPr>
      <w:r>
        <w:t>технологий и системы предоставления государственных</w:t>
      </w:r>
    </w:p>
    <w:p w:rsidR="00E368B7" w:rsidRDefault="00E368B7">
      <w:pPr>
        <w:pStyle w:val="ConsPlusTitle"/>
        <w:jc w:val="center"/>
      </w:pPr>
      <w:r>
        <w:t>и муниципальных услуг в городе Ростове-на-Дону"</w:t>
      </w:r>
    </w:p>
    <w:p w:rsidR="00E368B7" w:rsidRDefault="00E368B7">
      <w:pPr>
        <w:pStyle w:val="ConsPlusNormal"/>
      </w:pPr>
    </w:p>
    <w:p w:rsidR="00E368B7" w:rsidRDefault="00E368B7">
      <w:pPr>
        <w:pStyle w:val="ConsPlusNormal"/>
        <w:sectPr w:rsidR="00E368B7" w:rsidSect="000042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7"/>
        <w:gridCol w:w="2086"/>
        <w:gridCol w:w="1065"/>
        <w:gridCol w:w="1364"/>
        <w:gridCol w:w="1055"/>
        <w:gridCol w:w="1468"/>
        <w:gridCol w:w="910"/>
        <w:gridCol w:w="525"/>
        <w:gridCol w:w="525"/>
        <w:gridCol w:w="525"/>
        <w:gridCol w:w="525"/>
        <w:gridCol w:w="1131"/>
        <w:gridCol w:w="1501"/>
        <w:gridCol w:w="1624"/>
        <w:gridCol w:w="1323"/>
      </w:tblGrid>
      <w:tr w:rsidR="00E368B7">
        <w:tc>
          <w:tcPr>
            <w:tcW w:w="737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N</w:t>
            </w:r>
          </w:p>
          <w:p w:rsidR="00E368B7" w:rsidRDefault="00E368B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06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04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474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Признак возрастания/ убывания</w:t>
            </w:r>
          </w:p>
        </w:tc>
        <w:tc>
          <w:tcPr>
            <w:tcW w:w="136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74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304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Вид показателя</w:t>
            </w:r>
          </w:p>
        </w:tc>
        <w:tc>
          <w:tcPr>
            <w:tcW w:w="1984" w:type="dxa"/>
            <w:gridSpan w:val="2"/>
          </w:tcPr>
          <w:p w:rsidR="00E368B7" w:rsidRDefault="00E368B7">
            <w:pPr>
              <w:pStyle w:val="ConsPlusNormal"/>
              <w:jc w:val="center"/>
            </w:pPr>
            <w:r>
              <w:t>Базовое значение показателя</w:t>
            </w:r>
          </w:p>
        </w:tc>
        <w:tc>
          <w:tcPr>
            <w:tcW w:w="3514" w:type="dxa"/>
            <w:gridSpan w:val="4"/>
          </w:tcPr>
          <w:p w:rsidR="00E368B7" w:rsidRDefault="00E368B7">
            <w:pPr>
              <w:pStyle w:val="ConsPlusNormal"/>
              <w:jc w:val="center"/>
            </w:pPr>
            <w:r>
              <w:t>Значения показателей</w:t>
            </w:r>
          </w:p>
        </w:tc>
        <w:tc>
          <w:tcPr>
            <w:tcW w:w="2154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814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170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Связь с показателями региональных целей</w:t>
            </w:r>
          </w:p>
        </w:tc>
      </w:tr>
      <w:tr w:rsidR="00E368B7">
        <w:tc>
          <w:tcPr>
            <w:tcW w:w="0" w:type="auto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0" w:type="auto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0" w:type="auto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0" w:type="auto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0" w:type="auto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0" w:type="auto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850" w:type="dxa"/>
          </w:tcPr>
          <w:p w:rsidR="00E368B7" w:rsidRDefault="00E368B7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850" w:type="dxa"/>
          </w:tcPr>
          <w:p w:rsidR="00E368B7" w:rsidRDefault="00E368B7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850" w:type="dxa"/>
          </w:tcPr>
          <w:p w:rsidR="00E368B7" w:rsidRDefault="00E368B7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850" w:type="dxa"/>
          </w:tcPr>
          <w:p w:rsidR="00E368B7" w:rsidRDefault="00E368B7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964" w:type="dxa"/>
          </w:tcPr>
          <w:p w:rsidR="00E368B7" w:rsidRDefault="00E368B7">
            <w:pPr>
              <w:pStyle w:val="ConsPlusNormal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0" w:type="auto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0" w:type="auto"/>
            <w:vMerge/>
          </w:tcPr>
          <w:p w:rsidR="00E368B7" w:rsidRDefault="00E368B7">
            <w:pPr>
              <w:pStyle w:val="ConsPlusNormal"/>
            </w:pPr>
          </w:p>
        </w:tc>
      </w:tr>
      <w:tr w:rsidR="00E368B7">
        <w:tc>
          <w:tcPr>
            <w:tcW w:w="20408" w:type="dxa"/>
            <w:gridSpan w:val="15"/>
          </w:tcPr>
          <w:p w:rsidR="00E368B7" w:rsidRDefault="00E368B7">
            <w:pPr>
              <w:pStyle w:val="ConsPlusNormal"/>
              <w:jc w:val="center"/>
            </w:pPr>
            <w:r>
              <w:t>Цель: обеспечение ускоренного внедрения цифровых технологий и системы предоставления государственных и муниципальных услуг в городе Ростове-на-Дону</w:t>
            </w:r>
          </w:p>
        </w:tc>
      </w:tr>
      <w:tr w:rsidR="00E368B7">
        <w:tc>
          <w:tcPr>
            <w:tcW w:w="737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1" w:type="dxa"/>
          </w:tcPr>
          <w:p w:rsidR="00E368B7" w:rsidRDefault="00E368B7">
            <w:pPr>
              <w:pStyle w:val="ConsPlusNormal"/>
            </w:pPr>
            <w:r>
              <w:t>Количество электронных услуг и сервисов, реализуемых Администрацией города Ростова-на-Дону, ее функциональными подразделениями, отраслевыми (функциональными) и территориальными органами и подведомственными учреждениями</w:t>
            </w:r>
          </w:p>
        </w:tc>
        <w:tc>
          <w:tcPr>
            <w:tcW w:w="1304" w:type="dxa"/>
          </w:tcPr>
          <w:p w:rsidR="00E368B7" w:rsidRDefault="00E368B7">
            <w:pPr>
              <w:pStyle w:val="ConsPlusNormal"/>
              <w:jc w:val="center"/>
            </w:pPr>
            <w:r>
              <w:t>ССЭР</w:t>
            </w:r>
          </w:p>
        </w:tc>
        <w:tc>
          <w:tcPr>
            <w:tcW w:w="1474" w:type="dxa"/>
          </w:tcPr>
          <w:p w:rsidR="00E368B7" w:rsidRDefault="00E368B7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361" w:type="dxa"/>
          </w:tcPr>
          <w:p w:rsidR="00E368B7" w:rsidRDefault="00E368B7">
            <w:pPr>
              <w:pStyle w:val="ConsPlusNormal"/>
              <w:jc w:val="center"/>
            </w:pPr>
            <w:r>
              <w:t>единица</w:t>
            </w:r>
          </w:p>
        </w:tc>
        <w:tc>
          <w:tcPr>
            <w:tcW w:w="1304" w:type="dxa"/>
          </w:tcPr>
          <w:p w:rsidR="00E368B7" w:rsidRDefault="00E368B7">
            <w:pPr>
              <w:pStyle w:val="ConsPlusNormal"/>
              <w:jc w:val="center"/>
            </w:pPr>
            <w:r>
              <w:t>ведомственный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850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850" w:type="dxa"/>
          </w:tcPr>
          <w:p w:rsidR="00E368B7" w:rsidRDefault="00E368B7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850" w:type="dxa"/>
          </w:tcPr>
          <w:p w:rsidR="00E368B7" w:rsidRDefault="00E368B7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850" w:type="dxa"/>
          </w:tcPr>
          <w:p w:rsidR="00E368B7" w:rsidRDefault="00E368B7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964" w:type="dxa"/>
          </w:tcPr>
          <w:p w:rsidR="00E368B7" w:rsidRDefault="00E368B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2154" w:type="dxa"/>
          </w:tcPr>
          <w:p w:rsidR="00E368B7" w:rsidRDefault="00E368B7">
            <w:pPr>
              <w:pStyle w:val="ConsPlusNormal"/>
            </w:pPr>
            <w:hyperlink r:id="rId75">
              <w:r>
                <w:rPr>
                  <w:color w:val="0000FF"/>
                </w:rPr>
                <w:t>решение</w:t>
              </w:r>
            </w:hyperlink>
            <w:r>
              <w:t xml:space="preserve"> Ростовской-на-Дону городской Думы от 21.12.2018 N 603 "Об утверждении Стратегии социально-экономического развития города Ростова-на-Дону на период до 2035 года"</w:t>
            </w:r>
          </w:p>
        </w:tc>
        <w:tc>
          <w:tcPr>
            <w:tcW w:w="1814" w:type="dxa"/>
          </w:tcPr>
          <w:p w:rsidR="00E368B7" w:rsidRDefault="00E368B7">
            <w:pPr>
              <w:pStyle w:val="ConsPlusNormal"/>
              <w:jc w:val="center"/>
            </w:pPr>
            <w:r>
              <w:t>управление ИТ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-</w:t>
            </w:r>
          </w:p>
        </w:tc>
      </w:tr>
      <w:tr w:rsidR="00E368B7">
        <w:tc>
          <w:tcPr>
            <w:tcW w:w="737" w:type="dxa"/>
          </w:tcPr>
          <w:p w:rsidR="00E368B7" w:rsidRDefault="00E368B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61" w:type="dxa"/>
          </w:tcPr>
          <w:p w:rsidR="00E368B7" w:rsidRDefault="00E368B7">
            <w:pPr>
              <w:pStyle w:val="ConsPlusNormal"/>
            </w:pPr>
            <w:r>
              <w:t xml:space="preserve">Доля граждан, имеющих доступ к получению государственных и муниципальных услуг по месту </w:t>
            </w:r>
            <w:r>
              <w:lastRenderedPageBreak/>
              <w:t>пребывания, в многофункциональных центрах предоставления государственных услуг, в общей численности населения города Ростова-на-Дону</w:t>
            </w:r>
          </w:p>
        </w:tc>
        <w:tc>
          <w:tcPr>
            <w:tcW w:w="1304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ПМП</w:t>
            </w:r>
          </w:p>
        </w:tc>
        <w:tc>
          <w:tcPr>
            <w:tcW w:w="1474" w:type="dxa"/>
          </w:tcPr>
          <w:p w:rsidR="00E368B7" w:rsidRDefault="00E368B7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361" w:type="dxa"/>
          </w:tcPr>
          <w:p w:rsidR="00E368B7" w:rsidRDefault="00E368B7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304" w:type="dxa"/>
          </w:tcPr>
          <w:p w:rsidR="00E368B7" w:rsidRDefault="00E368B7">
            <w:pPr>
              <w:pStyle w:val="ConsPlusNormal"/>
              <w:jc w:val="center"/>
            </w:pPr>
            <w:r>
              <w:t>ведомственный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112,2</w:t>
            </w:r>
          </w:p>
        </w:tc>
        <w:tc>
          <w:tcPr>
            <w:tcW w:w="850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850" w:type="dxa"/>
          </w:tcPr>
          <w:p w:rsidR="00E368B7" w:rsidRDefault="00E368B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368B7" w:rsidRDefault="00E368B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</w:tcPr>
          <w:p w:rsidR="00E368B7" w:rsidRDefault="00E368B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64" w:type="dxa"/>
          </w:tcPr>
          <w:p w:rsidR="00E368B7" w:rsidRDefault="00E368B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154" w:type="dxa"/>
          </w:tcPr>
          <w:p w:rsidR="00E368B7" w:rsidRDefault="00E368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E368B7" w:rsidRDefault="00E368B7">
            <w:pPr>
              <w:pStyle w:val="ConsPlusNormal"/>
            </w:pPr>
            <w:r>
              <w:t>МКУ "МФЦ"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-</w:t>
            </w:r>
          </w:p>
        </w:tc>
      </w:tr>
      <w:tr w:rsidR="00E368B7">
        <w:tc>
          <w:tcPr>
            <w:tcW w:w="73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3061" w:type="dxa"/>
          </w:tcPr>
          <w:p w:rsidR="00E368B7" w:rsidRDefault="00E368B7">
            <w:pPr>
              <w:pStyle w:val="ConsPlusNormal"/>
            </w:pPr>
            <w:r>
              <w:t>Степень оцифровки документов постоянного срока хранения, наиболее часто запрашиваемых пользователями архивных документов, и формирование единой электронной системы учета архивных документов от общего количества документов постоянного срока хранения</w:t>
            </w:r>
          </w:p>
        </w:tc>
        <w:tc>
          <w:tcPr>
            <w:tcW w:w="1304" w:type="dxa"/>
          </w:tcPr>
          <w:p w:rsidR="00E368B7" w:rsidRDefault="00E368B7">
            <w:pPr>
              <w:pStyle w:val="ConsPlusNormal"/>
              <w:jc w:val="center"/>
            </w:pPr>
            <w:r>
              <w:t>ПМП</w:t>
            </w:r>
          </w:p>
        </w:tc>
        <w:tc>
          <w:tcPr>
            <w:tcW w:w="1474" w:type="dxa"/>
          </w:tcPr>
          <w:p w:rsidR="00E368B7" w:rsidRDefault="00E368B7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361" w:type="dxa"/>
          </w:tcPr>
          <w:p w:rsidR="00E368B7" w:rsidRDefault="00E368B7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304" w:type="dxa"/>
          </w:tcPr>
          <w:p w:rsidR="00E368B7" w:rsidRDefault="00E368B7">
            <w:pPr>
              <w:pStyle w:val="ConsPlusNormal"/>
              <w:jc w:val="center"/>
            </w:pPr>
            <w:r>
              <w:t>ведомственный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850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850" w:type="dxa"/>
          </w:tcPr>
          <w:p w:rsidR="00E368B7" w:rsidRDefault="00E368B7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850" w:type="dxa"/>
          </w:tcPr>
          <w:p w:rsidR="00E368B7" w:rsidRDefault="00E368B7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850" w:type="dxa"/>
          </w:tcPr>
          <w:p w:rsidR="00E368B7" w:rsidRDefault="00E368B7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964" w:type="dxa"/>
          </w:tcPr>
          <w:p w:rsidR="00E368B7" w:rsidRDefault="00E368B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154" w:type="dxa"/>
          </w:tcPr>
          <w:p w:rsidR="00E368B7" w:rsidRDefault="00E368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E368B7" w:rsidRDefault="00E368B7">
            <w:pPr>
              <w:pStyle w:val="ConsPlusNormal"/>
            </w:pPr>
            <w:r>
              <w:t>МКУ "Муниципальный архив"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-</w:t>
            </w:r>
          </w:p>
        </w:tc>
      </w:tr>
    </w:tbl>
    <w:p w:rsidR="00E368B7" w:rsidRDefault="00E368B7">
      <w:pPr>
        <w:pStyle w:val="ConsPlusNormal"/>
      </w:pPr>
    </w:p>
    <w:p w:rsidR="00E368B7" w:rsidRDefault="00E368B7">
      <w:pPr>
        <w:pStyle w:val="ConsPlusNormal"/>
        <w:ind w:firstLine="540"/>
        <w:jc w:val="both"/>
      </w:pPr>
      <w:r>
        <w:t>Примечание.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ССЭР - показатели </w:t>
      </w:r>
      <w:hyperlink r:id="rId76">
        <w:r>
          <w:rPr>
            <w:color w:val="0000FF"/>
          </w:rPr>
          <w:t>стратегии</w:t>
        </w:r>
      </w:hyperlink>
      <w:r>
        <w:t xml:space="preserve"> социально-экономического развития города Ростова-на-Дону;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lastRenderedPageBreak/>
        <w:t>ПМП - показатели муниципальной программы;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ОКЕИ - Общероссийский </w:t>
      </w:r>
      <w:hyperlink r:id="rId77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2.3. Структура муниципальной программы "Развитие цифровых</w:t>
      </w:r>
    </w:p>
    <w:p w:rsidR="00E368B7" w:rsidRDefault="00E368B7">
      <w:pPr>
        <w:pStyle w:val="ConsPlusTitle"/>
        <w:jc w:val="center"/>
      </w:pPr>
      <w:r>
        <w:t>технологий и системы предоставления государственных</w:t>
      </w:r>
    </w:p>
    <w:p w:rsidR="00E368B7" w:rsidRDefault="00E368B7">
      <w:pPr>
        <w:pStyle w:val="ConsPlusTitle"/>
        <w:jc w:val="center"/>
      </w:pPr>
      <w:r>
        <w:t>и муниципальных услуг в городе Ростове-на-Дону"</w:t>
      </w:r>
    </w:p>
    <w:p w:rsidR="00E368B7" w:rsidRDefault="00E368B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3514"/>
        <w:gridCol w:w="3514"/>
        <w:gridCol w:w="3514"/>
      </w:tblGrid>
      <w:tr w:rsidR="00E368B7"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N</w:t>
            </w:r>
          </w:p>
          <w:p w:rsidR="00E368B7" w:rsidRDefault="00E368B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  <w:jc w:val="center"/>
            </w:pPr>
            <w:r>
              <w:t>Задачи структурного элемента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  <w:jc w:val="center"/>
            </w:pPr>
            <w: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  <w:jc w:val="center"/>
            </w:pPr>
            <w:r>
              <w:t>Связь с показателями</w:t>
            </w:r>
          </w:p>
        </w:tc>
      </w:tr>
      <w:tr w:rsidR="00E368B7">
        <w:tc>
          <w:tcPr>
            <w:tcW w:w="11336" w:type="dxa"/>
            <w:gridSpan w:val="4"/>
          </w:tcPr>
          <w:p w:rsidR="00E368B7" w:rsidRDefault="00E368B7">
            <w:pPr>
              <w:pStyle w:val="ConsPlusNormal"/>
              <w:jc w:val="center"/>
            </w:pPr>
            <w:r>
              <w:t>1. Комплексы процессных мероприятий</w:t>
            </w:r>
          </w:p>
        </w:tc>
      </w:tr>
      <w:tr w:rsidR="00E368B7">
        <w:tc>
          <w:tcPr>
            <w:tcW w:w="794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10542" w:type="dxa"/>
            <w:gridSpan w:val="3"/>
          </w:tcPr>
          <w:p w:rsidR="00E368B7" w:rsidRDefault="00E368B7">
            <w:pPr>
              <w:pStyle w:val="ConsPlusNormal"/>
              <w:jc w:val="center"/>
            </w:pPr>
            <w:r>
              <w:t>Комплекс процессных мероприятий "Развитие цифровых технологий в городе Ростове-на-Дону"</w:t>
            </w:r>
          </w:p>
        </w:tc>
      </w:tr>
      <w:tr w:rsidR="00E368B7">
        <w:tc>
          <w:tcPr>
            <w:tcW w:w="794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t>Ответственный за реализацию: Управление ИТ</w:t>
            </w:r>
          </w:p>
        </w:tc>
        <w:tc>
          <w:tcPr>
            <w:tcW w:w="7028" w:type="dxa"/>
            <w:gridSpan w:val="2"/>
          </w:tcPr>
          <w:p w:rsidR="00E368B7" w:rsidRDefault="00E368B7">
            <w:pPr>
              <w:pStyle w:val="ConsPlusNormal"/>
            </w:pPr>
            <w:r>
              <w:t>Срок реализации: 2026 - 2035 годы</w:t>
            </w:r>
          </w:p>
        </w:tc>
      </w:tr>
      <w:tr w:rsidR="00E368B7"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1.1.1.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t>Обеспечена централизация сферы информационно-коммуникационных технологий в Администрации города Ростова-на-Дону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t>Реализация мероприятий по обеспечению централизации информационно-коммуникационных технологий в Администрации города Ростова-на-Дону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t>Количество электронных услуг и сервисов, реализуемых Администрацией города Ростова-на-Дону, ее функциональными подразделениями, отраслевыми (функциональными) и территориальными органами и подведомственными учреждениями</w:t>
            </w:r>
          </w:p>
        </w:tc>
      </w:tr>
      <w:tr w:rsidR="00E368B7"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1.1.2.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t>Обеспечено централизованное развитие информационно-телекоммуникационной инфраструктуры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t xml:space="preserve">Приобретение, установка и настройка оборудования и программного обеспечения в целях развития информационно-телекоммуникационной инфраструктуры Администрации </w:t>
            </w:r>
            <w:r>
              <w:lastRenderedPageBreak/>
              <w:t>города Ростова-на-Дону для обеспечения бесперебойной работы информационных ресурсов и сервисов, а также обеспечения информационной безопасности при внедрении, развитии и использовании цифровых технологий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lastRenderedPageBreak/>
              <w:t xml:space="preserve">Количество электронных услуг и сервисов, реализуемых Администрацией города Ростова-на-Дону, ее функциональными подразделениями, отраслевыми (функциональными) и </w:t>
            </w:r>
            <w:r>
              <w:lastRenderedPageBreak/>
              <w:t>территориальными органами и подведомственными учреждениями</w:t>
            </w:r>
          </w:p>
        </w:tc>
      </w:tr>
      <w:tr w:rsidR="00E368B7">
        <w:tc>
          <w:tcPr>
            <w:tcW w:w="794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1.2.</w:t>
            </w:r>
          </w:p>
        </w:tc>
        <w:tc>
          <w:tcPr>
            <w:tcW w:w="10542" w:type="dxa"/>
            <w:gridSpan w:val="3"/>
          </w:tcPr>
          <w:p w:rsidR="00E368B7" w:rsidRDefault="00E368B7">
            <w:pPr>
              <w:pStyle w:val="ConsPlusNormal"/>
              <w:jc w:val="center"/>
            </w:pPr>
            <w:r>
              <w:t>Комплекс процессных мероприятий "Развитие системы предоставления государственных и муниципальных услуг в городе Ростове-на-Дону на базе многофункциональных центров предоставления государственных и муниципальных услуг в городе Ростове-на-Дону"</w:t>
            </w:r>
          </w:p>
        </w:tc>
      </w:tr>
      <w:tr w:rsidR="00E368B7">
        <w:tc>
          <w:tcPr>
            <w:tcW w:w="794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t>Ответственный за реализацию: МКУ "МФЦ"</w:t>
            </w:r>
          </w:p>
        </w:tc>
        <w:tc>
          <w:tcPr>
            <w:tcW w:w="7028" w:type="dxa"/>
            <w:gridSpan w:val="2"/>
          </w:tcPr>
          <w:p w:rsidR="00E368B7" w:rsidRDefault="00E368B7">
            <w:pPr>
              <w:pStyle w:val="ConsPlusNormal"/>
            </w:pPr>
            <w:r>
              <w:t>Срок реализации: 2026 - 2035 годы</w:t>
            </w:r>
          </w:p>
        </w:tc>
      </w:tr>
      <w:tr w:rsidR="00E368B7"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1.2.1.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t>Обеспечено повышение качества и доступности государственных и муниципальных услуг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t>Обеспечена возможность получения заявителями государственных и муниципальных услуг по месту пребывания, в многофункциональных центрах предоставления государственных услуг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t>Доля граждан, имеющих доступ к получению государственных и муниципальных услуг по месту пребывания, в многофункциональных центрах предоставления государственных услуг, в общей численности населения города Ростова-на-Дону</w:t>
            </w:r>
          </w:p>
        </w:tc>
      </w:tr>
      <w:tr w:rsidR="00E368B7"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1.2.2.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t xml:space="preserve">Обеспечены условия для реализации принципа экстерриториальности при предоставлении государственных и муниципальных услуг и предоставления областных услуг на базе многофункциональных центров предоставления государственных и муниципальных </w:t>
            </w:r>
            <w:r>
              <w:lastRenderedPageBreak/>
              <w:t>услуг в городе Ростове-на-Дону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lastRenderedPageBreak/>
              <w:t xml:space="preserve">Обеспечена возможность получения заявителями государственных и муниципальных услуг по принципу экстерриториальности и областных услуг на базе многофункциональных центров предоставления государственных и муниципальных услуг в городе </w:t>
            </w:r>
            <w:r>
              <w:lastRenderedPageBreak/>
              <w:t>Ростове-на-Дону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lastRenderedPageBreak/>
              <w:t>Доля граждан, имеющих доступ к получению государственных и муниципальных услуг по месту пребывания, в многофункциональных центрах предоставления государственных услуг, в общей численности населения города Ростова-на-Дону</w:t>
            </w:r>
          </w:p>
        </w:tc>
      </w:tr>
      <w:tr w:rsidR="00E368B7">
        <w:tc>
          <w:tcPr>
            <w:tcW w:w="794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10542" w:type="dxa"/>
            <w:gridSpan w:val="3"/>
          </w:tcPr>
          <w:p w:rsidR="00E368B7" w:rsidRDefault="00E368B7">
            <w:pPr>
              <w:pStyle w:val="ConsPlusNormal"/>
              <w:jc w:val="center"/>
            </w:pPr>
            <w:r>
              <w:t>Комплекс процессных мероприятий "Развитие рациональной системы хранения и использования архивных документов МКУ "Муниципальный архив города Ростова-на-Дону"</w:t>
            </w:r>
          </w:p>
        </w:tc>
      </w:tr>
      <w:tr w:rsidR="00E368B7">
        <w:tc>
          <w:tcPr>
            <w:tcW w:w="794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t>Ответственный за реализацию: МКУ "Муниципальный архив города Ростова-на-Дону"</w:t>
            </w:r>
          </w:p>
        </w:tc>
        <w:tc>
          <w:tcPr>
            <w:tcW w:w="7028" w:type="dxa"/>
            <w:gridSpan w:val="2"/>
          </w:tcPr>
          <w:p w:rsidR="00E368B7" w:rsidRDefault="00E368B7">
            <w:pPr>
              <w:pStyle w:val="ConsPlusNormal"/>
            </w:pPr>
            <w:r>
              <w:t>Срок реализации: 2026 - 2035 годы</w:t>
            </w:r>
          </w:p>
        </w:tc>
      </w:tr>
      <w:tr w:rsidR="00E368B7"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t>Обеспечено повышение качества и доступности муниципальных услуг в области архивного дела в соответствии с интересами и потребностями пользователей архивных документов, а также созданы условия для внедрения электронных архивов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t>Обеспечена текущая деятельность МКУ "Муниципальный архив города Ростова-на-Дону" в рамках автоматизации и информатизации основных направлений деятельности архива, создания информационных ресурсов для повышения качества и доступности муниципальных услуг.</w:t>
            </w:r>
          </w:p>
          <w:p w:rsidR="00E368B7" w:rsidRDefault="00E368B7">
            <w:pPr>
              <w:pStyle w:val="ConsPlusNormal"/>
            </w:pPr>
            <w:r>
              <w:t>Проведены мероприятия по оцифровке документов архивного фонда, подготовке к приему и приему на постоянное хранение документов в электронной форме, обеспечению условий для их дальнейшего использования и сохранности</w:t>
            </w:r>
          </w:p>
        </w:tc>
        <w:tc>
          <w:tcPr>
            <w:tcW w:w="3514" w:type="dxa"/>
          </w:tcPr>
          <w:p w:rsidR="00E368B7" w:rsidRDefault="00E368B7">
            <w:pPr>
              <w:pStyle w:val="ConsPlusNormal"/>
            </w:pPr>
            <w:r>
              <w:t>Степень оцифровки документов постоянного срока хранения, наиболее часто запрашиваемых пользователями архивных документов, и формирование единой электронной системы учета архивных документов от общего количества документов постоянного срока хранения</w:t>
            </w:r>
          </w:p>
        </w:tc>
      </w:tr>
    </w:tbl>
    <w:p w:rsidR="00E368B7" w:rsidRDefault="00E368B7">
      <w:pPr>
        <w:pStyle w:val="ConsPlusNormal"/>
        <w:sectPr w:rsidR="00E368B7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2.4. Финансовое обеспечение</w:t>
      </w:r>
    </w:p>
    <w:p w:rsidR="00E368B7" w:rsidRDefault="00E368B7">
      <w:pPr>
        <w:pStyle w:val="ConsPlusTitle"/>
        <w:jc w:val="center"/>
      </w:pPr>
      <w:r>
        <w:t>муниципальной программы "Развитие цифровых технологий</w:t>
      </w:r>
    </w:p>
    <w:p w:rsidR="00E368B7" w:rsidRDefault="00E368B7">
      <w:pPr>
        <w:pStyle w:val="ConsPlusTitle"/>
        <w:jc w:val="center"/>
      </w:pPr>
      <w:r>
        <w:t>и системы предоставления государственных и муниципальных</w:t>
      </w:r>
    </w:p>
    <w:p w:rsidR="00E368B7" w:rsidRDefault="00E368B7">
      <w:pPr>
        <w:pStyle w:val="ConsPlusTitle"/>
        <w:jc w:val="center"/>
      </w:pPr>
      <w:r>
        <w:t>услуг в городе Ростове-на-Дону"</w:t>
      </w:r>
    </w:p>
    <w:p w:rsidR="00E368B7" w:rsidRDefault="00E368B7">
      <w:pPr>
        <w:pStyle w:val="ConsPlusNormal"/>
        <w:jc w:val="center"/>
      </w:pPr>
    </w:p>
    <w:p w:rsidR="00E368B7" w:rsidRDefault="00E368B7">
      <w:pPr>
        <w:pStyle w:val="ConsPlusNormal"/>
        <w:jc w:val="center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Администрации г. Ростова н/Д</w:t>
      </w:r>
    </w:p>
    <w:p w:rsidR="00E368B7" w:rsidRDefault="00E368B7">
      <w:pPr>
        <w:pStyle w:val="ConsPlusNormal"/>
        <w:jc w:val="center"/>
      </w:pPr>
      <w:r>
        <w:t>от 17.02.2026 N 170)</w:t>
      </w:r>
    </w:p>
    <w:p w:rsidR="00E368B7" w:rsidRDefault="00E368B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402"/>
        <w:gridCol w:w="1247"/>
        <w:gridCol w:w="1247"/>
        <w:gridCol w:w="1247"/>
        <w:gridCol w:w="1247"/>
      </w:tblGrid>
      <w:tr w:rsidR="00E368B7">
        <w:tc>
          <w:tcPr>
            <w:tcW w:w="680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N</w:t>
            </w:r>
          </w:p>
          <w:p w:rsidR="00E368B7" w:rsidRDefault="00E368B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Наименование муниципальной (комплексной) программы, структурного элемента / источник финансового обеспечения</w:t>
            </w:r>
          </w:p>
        </w:tc>
        <w:tc>
          <w:tcPr>
            <w:tcW w:w="4988" w:type="dxa"/>
            <w:gridSpan w:val="4"/>
          </w:tcPr>
          <w:p w:rsidR="00E368B7" w:rsidRDefault="00E368B7">
            <w:pPr>
              <w:pStyle w:val="ConsPlusNormal"/>
              <w:jc w:val="center"/>
            </w:pPr>
            <w:r>
              <w:t>Объем расходов по годам реализации, тыс. рублей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Всего</w:t>
            </w:r>
          </w:p>
        </w:tc>
      </w:tr>
      <w:tr w:rsidR="00E368B7">
        <w:tc>
          <w:tcPr>
            <w:tcW w:w="680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Муниципальная программа (всего), в том числе: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631520,7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676293,8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700562,5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2008377,0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Областной бюджет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6503,8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6265,8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6265,8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19035,4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Местный бюджет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625016,9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670028,0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694296,7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1989341,6</w:t>
            </w:r>
          </w:p>
        </w:tc>
      </w:tr>
      <w:tr w:rsidR="00E368B7">
        <w:tc>
          <w:tcPr>
            <w:tcW w:w="680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Комплекс процессных мероприятий "Развитие цифровых технологий в городе Ростове-на-Дону" (всего), в том числе: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38171,8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61659,1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62624,3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162455,2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Местный бюджет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38171,8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61659,1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62624,3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162455,2</w:t>
            </w:r>
          </w:p>
        </w:tc>
      </w:tr>
      <w:tr w:rsidR="00E368B7">
        <w:tc>
          <w:tcPr>
            <w:tcW w:w="680" w:type="dxa"/>
          </w:tcPr>
          <w:p w:rsidR="00E368B7" w:rsidRDefault="00E368B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Комплекс процессных мероприятий "Развитие системы предоставления государственных и муниципальных услуг в городе Ростове-на-Дону на базе многофункциональных центров предоставления государственных и муниципальных услуг в городе Ростове-на-Дону" (всего), в том числе: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574566,2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595310,4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617801,6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1787678,2</w:t>
            </w:r>
          </w:p>
        </w:tc>
      </w:tr>
      <w:tr w:rsidR="00E368B7">
        <w:tc>
          <w:tcPr>
            <w:tcW w:w="680" w:type="dxa"/>
          </w:tcPr>
          <w:p w:rsidR="00E368B7" w:rsidRDefault="00E368B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Областной бюджет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6503,8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6265,8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6265,8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19035,4</w:t>
            </w:r>
          </w:p>
        </w:tc>
      </w:tr>
      <w:tr w:rsidR="00E368B7">
        <w:tc>
          <w:tcPr>
            <w:tcW w:w="680" w:type="dxa"/>
          </w:tcPr>
          <w:p w:rsidR="00E368B7" w:rsidRDefault="00E368B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Местный бюджет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568062,4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589044,6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611535,8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1768642,8</w:t>
            </w:r>
          </w:p>
        </w:tc>
      </w:tr>
      <w:tr w:rsidR="00E368B7">
        <w:tc>
          <w:tcPr>
            <w:tcW w:w="680" w:type="dxa"/>
          </w:tcPr>
          <w:p w:rsidR="00E368B7" w:rsidRDefault="00E368B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Комплекс процессных мероприятий "Развитие рациональной системы хранения и использования архивных документов МКУ "Муниципальный архив города Ростова-на-Дону" (всего), в том числе: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18782,7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19324,3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20136,6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58243,6</w:t>
            </w:r>
          </w:p>
        </w:tc>
      </w:tr>
      <w:tr w:rsidR="00E368B7">
        <w:tc>
          <w:tcPr>
            <w:tcW w:w="680" w:type="dxa"/>
          </w:tcPr>
          <w:p w:rsidR="00E368B7" w:rsidRDefault="00E368B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Местный бюджет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18782,7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19324,3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20136,6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58243,6</w:t>
            </w:r>
          </w:p>
        </w:tc>
      </w:tr>
    </w:tbl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1"/>
      </w:pPr>
      <w:r>
        <w:t>3. Паспорт</w:t>
      </w:r>
    </w:p>
    <w:p w:rsidR="00E368B7" w:rsidRDefault="00E368B7">
      <w:pPr>
        <w:pStyle w:val="ConsPlusTitle"/>
        <w:jc w:val="center"/>
      </w:pPr>
      <w:r>
        <w:lastRenderedPageBreak/>
        <w:t>комплекса процессных мероприятий</w:t>
      </w:r>
    </w:p>
    <w:p w:rsidR="00E368B7" w:rsidRDefault="00E368B7">
      <w:pPr>
        <w:pStyle w:val="ConsPlusTitle"/>
        <w:jc w:val="center"/>
      </w:pPr>
      <w:r>
        <w:t>"Развитие цифровых технологий в городе Ростове-на-Дону"</w:t>
      </w: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3.1. Основные положения</w:t>
      </w:r>
    </w:p>
    <w:p w:rsidR="00E368B7" w:rsidRDefault="00E368B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5896"/>
      </w:tblGrid>
      <w:tr w:rsidR="00E368B7">
        <w:tc>
          <w:tcPr>
            <w:tcW w:w="3175" w:type="dxa"/>
          </w:tcPr>
          <w:p w:rsidR="00E368B7" w:rsidRDefault="00E368B7">
            <w:pPr>
              <w:pStyle w:val="ConsPlusNormal"/>
            </w:pPr>
            <w:r>
              <w:t>Ответственный за разработку и реализацию комплекса процессных мероприятий</w:t>
            </w:r>
          </w:p>
        </w:tc>
        <w:tc>
          <w:tcPr>
            <w:tcW w:w="5896" w:type="dxa"/>
          </w:tcPr>
          <w:p w:rsidR="00E368B7" w:rsidRDefault="00E368B7">
            <w:pPr>
              <w:pStyle w:val="ConsPlusNormal"/>
            </w:pPr>
            <w:r>
              <w:t xml:space="preserve">Ответственный за реализацию: </w:t>
            </w:r>
            <w:proofErr w:type="spellStart"/>
            <w:r>
              <w:t>Сахранов</w:t>
            </w:r>
            <w:proofErr w:type="spellEnd"/>
            <w:r>
              <w:t xml:space="preserve"> Виктор Романович, заместитель главы Администрации города Ростова-на-Дону по организационным вопросам.</w:t>
            </w:r>
          </w:p>
          <w:p w:rsidR="00E368B7" w:rsidRDefault="00E368B7">
            <w:pPr>
              <w:pStyle w:val="ConsPlusNormal"/>
            </w:pPr>
            <w:r>
              <w:t>Ответственный за разработку: Егоренков Виктор Владимирович, начальник управления информационных технологий Администрации города Ростова-на-Дону</w:t>
            </w:r>
          </w:p>
        </w:tc>
      </w:tr>
      <w:tr w:rsidR="00E368B7">
        <w:tc>
          <w:tcPr>
            <w:tcW w:w="3175" w:type="dxa"/>
          </w:tcPr>
          <w:p w:rsidR="00E368B7" w:rsidRDefault="00E368B7">
            <w:pPr>
              <w:pStyle w:val="ConsPlusNormal"/>
            </w:pPr>
            <w:r>
              <w:t>Связь с муниципальной программой</w:t>
            </w:r>
          </w:p>
        </w:tc>
        <w:tc>
          <w:tcPr>
            <w:tcW w:w="5896" w:type="dxa"/>
          </w:tcPr>
          <w:p w:rsidR="00E368B7" w:rsidRDefault="00E368B7">
            <w:pPr>
              <w:pStyle w:val="ConsPlusNormal"/>
            </w:pPr>
            <w:r>
              <w:t>Муниципальная программа "Развитие цифровых технологий и системы предоставления государственных и муниципальных услуг в городе Ростове-на-Дону"</w:t>
            </w:r>
          </w:p>
        </w:tc>
      </w:tr>
    </w:tbl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3.2. Показатели комплекса процессных мероприятий</w:t>
      </w:r>
    </w:p>
    <w:p w:rsidR="00E368B7" w:rsidRDefault="00E368B7">
      <w:pPr>
        <w:pStyle w:val="ConsPlusTitle"/>
        <w:jc w:val="center"/>
      </w:pPr>
      <w:r>
        <w:t>"Развитие цифровых технологий в городе Ростове-на-Дону"</w:t>
      </w:r>
    </w:p>
    <w:p w:rsidR="00E368B7" w:rsidRDefault="00E368B7">
      <w:pPr>
        <w:pStyle w:val="ConsPlusNormal"/>
      </w:pPr>
    </w:p>
    <w:p w:rsidR="00E368B7" w:rsidRDefault="00E368B7">
      <w:pPr>
        <w:pStyle w:val="ConsPlusNormal"/>
        <w:sectPr w:rsidR="00E368B7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11"/>
        <w:gridCol w:w="1531"/>
        <w:gridCol w:w="1304"/>
        <w:gridCol w:w="1417"/>
        <w:gridCol w:w="1134"/>
        <w:gridCol w:w="680"/>
        <w:gridCol w:w="794"/>
        <w:gridCol w:w="794"/>
        <w:gridCol w:w="794"/>
        <w:gridCol w:w="964"/>
        <w:gridCol w:w="1417"/>
      </w:tblGrid>
      <w:tr w:rsidR="00E368B7">
        <w:tc>
          <w:tcPr>
            <w:tcW w:w="567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N</w:t>
            </w:r>
          </w:p>
          <w:p w:rsidR="00E368B7" w:rsidRDefault="00E368B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1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53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Признак возрастания/ убывания</w:t>
            </w:r>
          </w:p>
        </w:tc>
        <w:tc>
          <w:tcPr>
            <w:tcW w:w="1304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417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79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E368B7" w:rsidRDefault="00E368B7">
            <w:pPr>
              <w:pStyle w:val="ConsPlusNormal"/>
              <w:jc w:val="center"/>
            </w:pPr>
            <w:r>
              <w:t>Базовое значение показателя</w:t>
            </w:r>
          </w:p>
        </w:tc>
        <w:tc>
          <w:tcPr>
            <w:tcW w:w="3346" w:type="dxa"/>
            <w:gridSpan w:val="4"/>
          </w:tcPr>
          <w:p w:rsidR="00E368B7" w:rsidRDefault="00E368B7">
            <w:pPr>
              <w:pStyle w:val="ConsPlusNormal"/>
              <w:jc w:val="center"/>
            </w:pPr>
            <w:r>
              <w:t>Значения показателей</w:t>
            </w:r>
          </w:p>
        </w:tc>
        <w:tc>
          <w:tcPr>
            <w:tcW w:w="1417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Ответственный за достижение показателя</w:t>
            </w:r>
          </w:p>
        </w:tc>
      </w:tr>
      <w:tr w:rsidR="00E368B7">
        <w:tc>
          <w:tcPr>
            <w:tcW w:w="567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221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53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304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417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680" w:type="dxa"/>
          </w:tcPr>
          <w:p w:rsidR="00E368B7" w:rsidRDefault="00E368B7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964" w:type="dxa"/>
          </w:tcPr>
          <w:p w:rsidR="00E368B7" w:rsidRDefault="00E368B7">
            <w:pPr>
              <w:pStyle w:val="ConsPlusNormal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1417" w:type="dxa"/>
            <w:vMerge/>
          </w:tcPr>
          <w:p w:rsidR="00E368B7" w:rsidRDefault="00E368B7">
            <w:pPr>
              <w:pStyle w:val="ConsPlusNormal"/>
            </w:pPr>
          </w:p>
        </w:tc>
      </w:tr>
      <w:tr w:rsidR="00E368B7">
        <w:tc>
          <w:tcPr>
            <w:tcW w:w="13607" w:type="dxa"/>
            <w:gridSpan w:val="12"/>
          </w:tcPr>
          <w:p w:rsidR="00E368B7" w:rsidRDefault="00E368B7">
            <w:pPr>
              <w:pStyle w:val="ConsPlusNormal"/>
              <w:jc w:val="center"/>
            </w:pPr>
            <w:r>
              <w:t>1. Задача комплекса процессных мероприятий "Обеспечена централизация сферы информационно-коммуникационных технологий в Администрации города Ростова-на-Дону"</w:t>
            </w:r>
          </w:p>
        </w:tc>
      </w:tr>
      <w:tr w:rsidR="00E368B7">
        <w:tc>
          <w:tcPr>
            <w:tcW w:w="567" w:type="dxa"/>
          </w:tcPr>
          <w:p w:rsidR="00E368B7" w:rsidRDefault="00E368B7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211" w:type="dxa"/>
          </w:tcPr>
          <w:p w:rsidR="00E368B7" w:rsidRDefault="00E368B7">
            <w:pPr>
              <w:pStyle w:val="ConsPlusNormal"/>
            </w:pPr>
            <w:r>
              <w:t>Количество рабочих мест системы электронного документооборота и делопроизводства "Дело"</w:t>
            </w:r>
          </w:p>
        </w:tc>
        <w:tc>
          <w:tcPr>
            <w:tcW w:w="1531" w:type="dxa"/>
          </w:tcPr>
          <w:p w:rsidR="00E368B7" w:rsidRDefault="00E368B7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304" w:type="dxa"/>
          </w:tcPr>
          <w:p w:rsidR="00E368B7" w:rsidRDefault="00E368B7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  <w:jc w:val="center"/>
            </w:pPr>
            <w:r>
              <w:t>единица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680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2100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2150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2200</w:t>
            </w:r>
          </w:p>
        </w:tc>
        <w:tc>
          <w:tcPr>
            <w:tcW w:w="964" w:type="dxa"/>
          </w:tcPr>
          <w:p w:rsidR="00E368B7" w:rsidRDefault="00E368B7">
            <w:pPr>
              <w:pStyle w:val="ConsPlusNormal"/>
              <w:jc w:val="center"/>
            </w:pPr>
            <w:r>
              <w:t>2550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</w:pPr>
            <w:r>
              <w:t>управление ИТ</w:t>
            </w:r>
          </w:p>
        </w:tc>
      </w:tr>
      <w:tr w:rsidR="00E368B7">
        <w:tc>
          <w:tcPr>
            <w:tcW w:w="567" w:type="dxa"/>
          </w:tcPr>
          <w:p w:rsidR="00E368B7" w:rsidRDefault="00E368B7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211" w:type="dxa"/>
          </w:tcPr>
          <w:p w:rsidR="00E368B7" w:rsidRDefault="00E368B7">
            <w:pPr>
              <w:pStyle w:val="ConsPlusNormal"/>
            </w:pPr>
            <w:r>
              <w:t>Количество электронных подписей, предназначенных для юридически значимого электронного документооборота органов Администрации города Ростова-на-Дону и подведомственных учреждений</w:t>
            </w:r>
          </w:p>
        </w:tc>
        <w:tc>
          <w:tcPr>
            <w:tcW w:w="1531" w:type="dxa"/>
          </w:tcPr>
          <w:p w:rsidR="00E368B7" w:rsidRDefault="00E368B7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304" w:type="dxa"/>
          </w:tcPr>
          <w:p w:rsidR="00E368B7" w:rsidRDefault="00E368B7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  <w:jc w:val="center"/>
            </w:pPr>
            <w:r>
              <w:t>единица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512</w:t>
            </w:r>
          </w:p>
        </w:tc>
        <w:tc>
          <w:tcPr>
            <w:tcW w:w="680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550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590</w:t>
            </w:r>
          </w:p>
        </w:tc>
        <w:tc>
          <w:tcPr>
            <w:tcW w:w="964" w:type="dxa"/>
          </w:tcPr>
          <w:p w:rsidR="00E368B7" w:rsidRDefault="00E368B7">
            <w:pPr>
              <w:pStyle w:val="ConsPlusNormal"/>
              <w:jc w:val="center"/>
            </w:pPr>
            <w:r>
              <w:t>730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</w:pPr>
            <w:r>
              <w:t>управление ИТ</w:t>
            </w:r>
          </w:p>
        </w:tc>
      </w:tr>
      <w:tr w:rsidR="00E368B7">
        <w:tc>
          <w:tcPr>
            <w:tcW w:w="13607" w:type="dxa"/>
            <w:gridSpan w:val="12"/>
          </w:tcPr>
          <w:p w:rsidR="00E368B7" w:rsidRDefault="00E368B7">
            <w:pPr>
              <w:pStyle w:val="ConsPlusNormal"/>
              <w:jc w:val="center"/>
            </w:pPr>
            <w:r>
              <w:t>2. Задача комплекса процессных мероприятий "Обеспечено централизованное развитие информационно-телекоммуникационной инфраструктуры"</w:t>
            </w:r>
          </w:p>
        </w:tc>
      </w:tr>
      <w:tr w:rsidR="00E368B7">
        <w:tc>
          <w:tcPr>
            <w:tcW w:w="56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2.1.</w:t>
            </w:r>
          </w:p>
        </w:tc>
        <w:tc>
          <w:tcPr>
            <w:tcW w:w="2211" w:type="dxa"/>
          </w:tcPr>
          <w:p w:rsidR="00E368B7" w:rsidRDefault="00E368B7">
            <w:pPr>
              <w:pStyle w:val="ConsPlusNormal"/>
            </w:pPr>
            <w:r>
              <w:t>Число защищенных точек подключения к корпоративной сети Администрации города Ростова-на-Дону</w:t>
            </w:r>
          </w:p>
        </w:tc>
        <w:tc>
          <w:tcPr>
            <w:tcW w:w="1531" w:type="dxa"/>
          </w:tcPr>
          <w:p w:rsidR="00E368B7" w:rsidRDefault="00E368B7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304" w:type="dxa"/>
          </w:tcPr>
          <w:p w:rsidR="00E368B7" w:rsidRDefault="00E368B7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  <w:jc w:val="center"/>
            </w:pPr>
            <w:r>
              <w:t>единица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680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430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964" w:type="dxa"/>
          </w:tcPr>
          <w:p w:rsidR="00E368B7" w:rsidRDefault="00E368B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</w:pPr>
            <w:r>
              <w:t>управление ИТ</w:t>
            </w:r>
          </w:p>
        </w:tc>
      </w:tr>
    </w:tbl>
    <w:p w:rsidR="00E368B7" w:rsidRDefault="00E368B7">
      <w:pPr>
        <w:pStyle w:val="ConsPlusNormal"/>
      </w:pPr>
    </w:p>
    <w:p w:rsidR="00E368B7" w:rsidRDefault="00E368B7">
      <w:pPr>
        <w:pStyle w:val="ConsPlusNormal"/>
        <w:ind w:firstLine="540"/>
        <w:jc w:val="both"/>
      </w:pPr>
      <w:r>
        <w:t>Примечание.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КПМ - комплекс процессных мероприятий;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ОКЕИ - Общероссийский </w:t>
      </w:r>
      <w:hyperlink r:id="rId80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3.3. Перечень мероприятий (результатов)</w:t>
      </w:r>
    </w:p>
    <w:p w:rsidR="00E368B7" w:rsidRDefault="00E368B7">
      <w:pPr>
        <w:pStyle w:val="ConsPlusTitle"/>
        <w:jc w:val="center"/>
      </w:pPr>
      <w:r>
        <w:t>комплекса процессных мероприятий</w:t>
      </w:r>
    </w:p>
    <w:p w:rsidR="00E368B7" w:rsidRDefault="00E368B7">
      <w:pPr>
        <w:pStyle w:val="ConsPlusTitle"/>
        <w:jc w:val="center"/>
      </w:pPr>
      <w:r>
        <w:t>"Развитие цифровых технологий в городе Ростове-на-Дону"</w:t>
      </w:r>
    </w:p>
    <w:p w:rsidR="00E368B7" w:rsidRDefault="00E368B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94"/>
        <w:gridCol w:w="1701"/>
        <w:gridCol w:w="3118"/>
        <w:gridCol w:w="1417"/>
        <w:gridCol w:w="1134"/>
        <w:gridCol w:w="794"/>
        <w:gridCol w:w="794"/>
        <w:gridCol w:w="794"/>
        <w:gridCol w:w="794"/>
      </w:tblGrid>
      <w:tr w:rsidR="00E368B7">
        <w:tc>
          <w:tcPr>
            <w:tcW w:w="567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N</w:t>
            </w:r>
          </w:p>
          <w:p w:rsidR="00E368B7" w:rsidRDefault="00E368B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494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Тип мероприятия (результата)</w:t>
            </w:r>
          </w:p>
        </w:tc>
        <w:tc>
          <w:tcPr>
            <w:tcW w:w="3118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Характеристика</w:t>
            </w:r>
          </w:p>
        </w:tc>
        <w:tc>
          <w:tcPr>
            <w:tcW w:w="1417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81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928" w:type="dxa"/>
            <w:gridSpan w:val="2"/>
          </w:tcPr>
          <w:p w:rsidR="00E368B7" w:rsidRDefault="00E368B7">
            <w:pPr>
              <w:pStyle w:val="ConsPlusNormal"/>
              <w:jc w:val="center"/>
            </w:pPr>
            <w:r>
              <w:t>Базовое значение</w:t>
            </w:r>
          </w:p>
        </w:tc>
        <w:tc>
          <w:tcPr>
            <w:tcW w:w="2382" w:type="dxa"/>
            <w:gridSpan w:val="3"/>
          </w:tcPr>
          <w:p w:rsidR="00E368B7" w:rsidRDefault="00E368B7">
            <w:pPr>
              <w:pStyle w:val="ConsPlusNormal"/>
              <w:jc w:val="center"/>
            </w:pPr>
            <w:r>
              <w:t>Значение результата по годам реализации</w:t>
            </w:r>
          </w:p>
        </w:tc>
      </w:tr>
      <w:tr w:rsidR="00E368B7">
        <w:tc>
          <w:tcPr>
            <w:tcW w:w="567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2494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70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118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417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2028</w:t>
            </w:r>
          </w:p>
        </w:tc>
      </w:tr>
      <w:tr w:rsidR="00E368B7">
        <w:tc>
          <w:tcPr>
            <w:tcW w:w="13607" w:type="dxa"/>
            <w:gridSpan w:val="10"/>
          </w:tcPr>
          <w:p w:rsidR="00E368B7" w:rsidRDefault="00E368B7">
            <w:pPr>
              <w:pStyle w:val="ConsPlusNormal"/>
              <w:jc w:val="center"/>
            </w:pPr>
            <w:r>
              <w:t>1. Задача комплекса процессных мероприятий "Обеспечена централизация сферы информационно-коммуникационных технологий в Администрации города Ростова-на-Дону"</w:t>
            </w:r>
          </w:p>
        </w:tc>
      </w:tr>
      <w:tr w:rsidR="00E368B7">
        <w:tc>
          <w:tcPr>
            <w:tcW w:w="567" w:type="dxa"/>
          </w:tcPr>
          <w:p w:rsidR="00E368B7" w:rsidRDefault="00E368B7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494" w:type="dxa"/>
          </w:tcPr>
          <w:p w:rsidR="00E368B7" w:rsidRDefault="00E368B7">
            <w:pPr>
              <w:pStyle w:val="ConsPlusNormal"/>
            </w:pPr>
            <w:r>
              <w:t>Мероприятие (результат) 1. "Обеспечено развитие и функционирование информационно-телекоммуникационных инфраструктур"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</w:pPr>
            <w:r>
              <w:t>приобретение товаров, работ и услуг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 xml:space="preserve">Приобретены товары, работы, услуги для развития и обеспечения функционирования серверной и сетевой информационной инфраструктуры, программного, аппаратного и </w:t>
            </w:r>
            <w:r>
              <w:lastRenderedPageBreak/>
              <w:t>программно-аппаратного обеспечения, услуг доступа в информационно-телекоммуникационную сеть "Интернет" и обеспечение технического сопровождения к ним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условная единица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</w:tr>
      <w:tr w:rsidR="00E368B7">
        <w:tc>
          <w:tcPr>
            <w:tcW w:w="56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1.2.</w:t>
            </w:r>
          </w:p>
        </w:tc>
        <w:tc>
          <w:tcPr>
            <w:tcW w:w="2494" w:type="dxa"/>
          </w:tcPr>
          <w:p w:rsidR="00E368B7" w:rsidRDefault="00E368B7">
            <w:pPr>
              <w:pStyle w:val="ConsPlusNormal"/>
            </w:pPr>
            <w:r>
              <w:t>Мероприятие (результат) 2. "Обеспечено развитие информационных систем Администрации города Ростова-на-Дону"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</w:pPr>
            <w:r>
              <w:t>приобретение товаров, работ и услуг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Приобретены товары, работы, услуги, необходимые для обеспечения мероприятий по модернизации, развитию, обслуживанию и сопровождению информационных систем Администрации города Ростова-на-Дону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  <w:jc w:val="center"/>
            </w:pPr>
            <w:r>
              <w:t>условная единица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</w:tr>
      <w:tr w:rsidR="00E368B7">
        <w:tc>
          <w:tcPr>
            <w:tcW w:w="13607" w:type="dxa"/>
            <w:gridSpan w:val="10"/>
          </w:tcPr>
          <w:p w:rsidR="00E368B7" w:rsidRDefault="00E368B7">
            <w:pPr>
              <w:pStyle w:val="ConsPlusNormal"/>
              <w:jc w:val="center"/>
            </w:pPr>
            <w:r>
              <w:t>2. Задача комплекса процессных мероприятий "Обеспечено централизованное развитие информационно-телекоммуникационной инфраструктуры"</w:t>
            </w:r>
          </w:p>
        </w:tc>
      </w:tr>
      <w:tr w:rsidR="00E368B7">
        <w:tc>
          <w:tcPr>
            <w:tcW w:w="567" w:type="dxa"/>
          </w:tcPr>
          <w:p w:rsidR="00E368B7" w:rsidRDefault="00E368B7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494" w:type="dxa"/>
          </w:tcPr>
          <w:p w:rsidR="00E368B7" w:rsidRDefault="00E368B7">
            <w:pPr>
              <w:pStyle w:val="ConsPlusNormal"/>
            </w:pPr>
            <w:r>
              <w:t xml:space="preserve">Мероприятие (результат) 3. "Обеспечено развитие системы информационной безопасности в Администрации города Ростова-на-Дону и ее отраслевых (функциональных) и территориальных органах, проведение аттестации объектов </w:t>
            </w:r>
            <w:r>
              <w:lastRenderedPageBreak/>
              <w:t>информатизации на соответствие требованиям безопасности"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</w:pPr>
            <w:r>
              <w:lastRenderedPageBreak/>
              <w:t>приобретение товаров, работ и услуг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Обеспечено соответствие объектов информатизации требованиям законодательства Российской Федерации, руководящим документам ФСБ и ФСТЭК, обеспечена организация системы защиты персональных данных, приобретены товары, работы, услуги в целях развития системы информационной безопасности в части программных, программно-</w:t>
            </w:r>
            <w:r>
              <w:lastRenderedPageBreak/>
              <w:t>аппаратных средств защиты информации, приобретения и продления лицензий на средства защиты информации и обеспечение технического сопровождения к ним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условная единица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</w:tr>
    </w:tbl>
    <w:p w:rsidR="00E368B7" w:rsidRDefault="00E368B7">
      <w:pPr>
        <w:pStyle w:val="ConsPlusNormal"/>
        <w:sectPr w:rsidR="00E368B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E368B7" w:rsidRDefault="00E368B7">
      <w:pPr>
        <w:pStyle w:val="ConsPlusNormal"/>
      </w:pPr>
    </w:p>
    <w:p w:rsidR="00E368B7" w:rsidRDefault="00E368B7">
      <w:pPr>
        <w:pStyle w:val="ConsPlusNormal"/>
        <w:ind w:firstLine="540"/>
        <w:jc w:val="both"/>
      </w:pPr>
      <w:r>
        <w:t>Примечание: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ОКЕИ - Общероссийский </w:t>
      </w:r>
      <w:hyperlink r:id="rId82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3.4. Финансовое обеспечение комплекса процессных мероприятий</w:t>
      </w:r>
    </w:p>
    <w:p w:rsidR="00E368B7" w:rsidRDefault="00E368B7">
      <w:pPr>
        <w:pStyle w:val="ConsPlusTitle"/>
        <w:jc w:val="center"/>
      </w:pPr>
      <w:r>
        <w:t>"Развитие цифровых технологий в городе Ростове-на-Дону"</w:t>
      </w:r>
    </w:p>
    <w:p w:rsidR="00E368B7" w:rsidRDefault="00E368B7">
      <w:pPr>
        <w:pStyle w:val="ConsPlusNormal"/>
        <w:jc w:val="center"/>
      </w:pPr>
    </w:p>
    <w:p w:rsidR="00E368B7" w:rsidRDefault="00E368B7">
      <w:pPr>
        <w:pStyle w:val="ConsPlusNormal"/>
        <w:jc w:val="center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Администрации г. Ростова н/Д</w:t>
      </w:r>
    </w:p>
    <w:p w:rsidR="00E368B7" w:rsidRDefault="00E368B7">
      <w:pPr>
        <w:pStyle w:val="ConsPlusNormal"/>
        <w:jc w:val="center"/>
      </w:pPr>
      <w:r>
        <w:t>от 17.02.2026 N 170)</w:t>
      </w:r>
    </w:p>
    <w:p w:rsidR="00E368B7" w:rsidRDefault="00E368B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402"/>
        <w:gridCol w:w="2891"/>
        <w:gridCol w:w="1247"/>
        <w:gridCol w:w="1247"/>
        <w:gridCol w:w="1247"/>
        <w:gridCol w:w="1247"/>
      </w:tblGrid>
      <w:tr w:rsidR="00E368B7">
        <w:tc>
          <w:tcPr>
            <w:tcW w:w="680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N</w:t>
            </w:r>
          </w:p>
          <w:p w:rsidR="00E368B7" w:rsidRDefault="00E368B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Наименование мероприятия (результата) / источник финансового обеспечения</w:t>
            </w:r>
          </w:p>
        </w:tc>
        <w:tc>
          <w:tcPr>
            <w:tcW w:w="289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4988" w:type="dxa"/>
            <w:gridSpan w:val="4"/>
          </w:tcPr>
          <w:p w:rsidR="00E368B7" w:rsidRDefault="00E368B7">
            <w:pPr>
              <w:pStyle w:val="ConsPlusNormal"/>
              <w:jc w:val="center"/>
            </w:pPr>
            <w:r>
              <w:t>Объем расходов по годам реализации, тыс. рублей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Всего</w:t>
            </w:r>
          </w:p>
        </w:tc>
      </w:tr>
      <w:tr w:rsidR="00E368B7">
        <w:tc>
          <w:tcPr>
            <w:tcW w:w="680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Комплекс процессных мероприятий "Развитие цифровых технологий в городе Ростове-на-Дону" (всего), в том числе:</w:t>
            </w:r>
          </w:p>
        </w:tc>
        <w:tc>
          <w:tcPr>
            <w:tcW w:w="289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38171,8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61659,1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62624,3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162455,2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Местный бюджет</w:t>
            </w:r>
          </w:p>
        </w:tc>
        <w:tc>
          <w:tcPr>
            <w:tcW w:w="289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38171,8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61659,1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62624,3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162455,2</w:t>
            </w:r>
          </w:p>
        </w:tc>
      </w:tr>
      <w:tr w:rsidR="00E368B7">
        <w:tc>
          <w:tcPr>
            <w:tcW w:w="680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Мероприятие (результат) 1 "Обеспечено развитие и функционирование информационно-телекоммуникационных инфраструктур" (всего), в том числе:</w:t>
            </w:r>
          </w:p>
        </w:tc>
        <w:tc>
          <w:tcPr>
            <w:tcW w:w="289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11157,9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32285,3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31182,3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74625,5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tcBorders>
              <w:bottom w:val="nil"/>
            </w:tcBorders>
          </w:tcPr>
          <w:p w:rsidR="00E368B7" w:rsidRDefault="00E368B7">
            <w:pPr>
              <w:pStyle w:val="ConsPlusNormal"/>
            </w:pPr>
            <w:r>
              <w:t>Местный бюджет (всего), в том числе:</w:t>
            </w:r>
          </w:p>
        </w:tc>
        <w:tc>
          <w:tcPr>
            <w:tcW w:w="289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11157,9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32285,3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31182,3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74625,5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vMerge w:val="restart"/>
            <w:tcBorders>
              <w:top w:val="nil"/>
            </w:tcBorders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902 0104 2240121370 240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5276,9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7276,9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902 0113 2240121370 240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9157,9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27008,4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31182,3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67348,6</w:t>
            </w:r>
          </w:p>
        </w:tc>
      </w:tr>
      <w:tr w:rsidR="00E368B7">
        <w:tc>
          <w:tcPr>
            <w:tcW w:w="680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Мероприятие (результат) 2. "Обеспечено развитие информационных систем Администрации города Ростова-на-Дону" (всего), в том числе:</w:t>
            </w:r>
          </w:p>
        </w:tc>
        <w:tc>
          <w:tcPr>
            <w:tcW w:w="289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12000,0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13000,0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36000,0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tcBorders>
              <w:bottom w:val="nil"/>
            </w:tcBorders>
          </w:tcPr>
          <w:p w:rsidR="00E368B7" w:rsidRDefault="00E368B7">
            <w:pPr>
              <w:pStyle w:val="ConsPlusNormal"/>
            </w:pPr>
            <w:r>
              <w:t>Местный бюджет (всего), в том числе:</w:t>
            </w:r>
          </w:p>
        </w:tc>
        <w:tc>
          <w:tcPr>
            <w:tcW w:w="289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12000,0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13000,0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36000,0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tcBorders>
              <w:top w:val="nil"/>
            </w:tcBorders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902 0113 2240121380 240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12000,0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13000,0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36000,0</w:t>
            </w:r>
          </w:p>
        </w:tc>
      </w:tr>
      <w:tr w:rsidR="00E368B7">
        <w:tc>
          <w:tcPr>
            <w:tcW w:w="680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Мероприятие (результат) 3. "Обеспечено развитие системы информационной безопасности в Администрации города Ростова-на-Дону и ее отраслевых (функциональных) и территориальных органах, проведение аттестации объектов информатизации на соответствие требованиям безопасности" (всего), в том числе:</w:t>
            </w:r>
          </w:p>
        </w:tc>
        <w:tc>
          <w:tcPr>
            <w:tcW w:w="289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16013,9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17373,8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18442,0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51829,7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tcBorders>
              <w:bottom w:val="nil"/>
            </w:tcBorders>
          </w:tcPr>
          <w:p w:rsidR="00E368B7" w:rsidRDefault="00E368B7">
            <w:pPr>
              <w:pStyle w:val="ConsPlusNormal"/>
            </w:pPr>
            <w:r>
              <w:t>Местный бюджет (всего), в том числе:</w:t>
            </w:r>
          </w:p>
        </w:tc>
        <w:tc>
          <w:tcPr>
            <w:tcW w:w="289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16013,9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17373,8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18442,0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51829,7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tcBorders>
              <w:top w:val="nil"/>
            </w:tcBorders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902 0113 2240121390 240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16013,9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17373,8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18442,0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51829,7</w:t>
            </w:r>
          </w:p>
        </w:tc>
      </w:tr>
    </w:tbl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3.5. План реализации</w:t>
      </w:r>
    </w:p>
    <w:p w:rsidR="00E368B7" w:rsidRDefault="00E368B7">
      <w:pPr>
        <w:pStyle w:val="ConsPlusTitle"/>
        <w:jc w:val="center"/>
      </w:pPr>
      <w:r>
        <w:t>комплекса процессных мероприятий на 2026 - 2028 годы</w:t>
      </w:r>
    </w:p>
    <w:p w:rsidR="00E368B7" w:rsidRDefault="00E368B7">
      <w:pPr>
        <w:pStyle w:val="ConsPlusTitle"/>
        <w:jc w:val="center"/>
      </w:pPr>
      <w:r>
        <w:t>"Развитие цифровых технологий в городе Ростове-на-Дону"</w:t>
      </w:r>
    </w:p>
    <w:p w:rsidR="00E368B7" w:rsidRDefault="00E368B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3118"/>
        <w:gridCol w:w="1701"/>
        <w:gridCol w:w="2608"/>
        <w:gridCol w:w="3288"/>
        <w:gridCol w:w="1984"/>
      </w:tblGrid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t>N</w:t>
            </w:r>
          </w:p>
          <w:p w:rsidR="00E368B7" w:rsidRDefault="00E368B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  <w:jc w:val="center"/>
            </w:pPr>
            <w:r>
              <w:t>Задача, мероприятие (результат) / контрольная точка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  <w:jc w:val="center"/>
            </w:pPr>
            <w: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  <w:jc w:val="center"/>
            </w:pPr>
            <w:r>
              <w:t>Вид подтверждающего документа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  <w:jc w:val="center"/>
            </w:pPr>
            <w:r>
              <w:t>Информационная система (источник данных)</w:t>
            </w:r>
          </w:p>
        </w:tc>
      </w:tr>
      <w:tr w:rsidR="00E368B7">
        <w:tc>
          <w:tcPr>
            <w:tcW w:w="13606" w:type="dxa"/>
            <w:gridSpan w:val="6"/>
          </w:tcPr>
          <w:p w:rsidR="00E368B7" w:rsidRDefault="00E368B7">
            <w:pPr>
              <w:pStyle w:val="ConsPlusNormal"/>
              <w:jc w:val="center"/>
              <w:outlineLvl w:val="3"/>
            </w:pPr>
            <w:r>
              <w:t>1. Задача комплекса процессных мероприятий "Обеспечена централизация сферы информационно-коммуникационных технологий в Администрации города Ростова-на-Дону"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Мероприятие (результат) 1 "Обеспечено развитие и функционирование информационно-телекоммуникационных инфраструктур"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t>Егоренков В.В., начальник управления ИТ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t>1.1.1.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Контрольная точка 1.1. Подготовка технического задания для организации и проведения закупок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по состоянию на 1 апреля:</w:t>
            </w:r>
          </w:p>
          <w:p w:rsidR="00E368B7" w:rsidRDefault="00E368B7">
            <w:pPr>
              <w:pStyle w:val="ConsPlusNormal"/>
              <w:jc w:val="center"/>
            </w:pPr>
            <w:r>
              <w:t>30.04.2026</w:t>
            </w:r>
          </w:p>
          <w:p w:rsidR="00E368B7" w:rsidRDefault="00E368B7">
            <w:pPr>
              <w:pStyle w:val="ConsPlusNormal"/>
              <w:jc w:val="center"/>
            </w:pPr>
            <w:r>
              <w:t>30.04.2027</w:t>
            </w:r>
          </w:p>
          <w:p w:rsidR="00E368B7" w:rsidRDefault="00E368B7">
            <w:pPr>
              <w:pStyle w:val="ConsPlusNormal"/>
              <w:jc w:val="center"/>
            </w:pPr>
            <w:r>
              <w:t>28.04.2028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июля:</w:t>
            </w:r>
          </w:p>
          <w:p w:rsidR="00E368B7" w:rsidRDefault="00E368B7">
            <w:pPr>
              <w:pStyle w:val="ConsPlusNormal"/>
              <w:jc w:val="center"/>
            </w:pPr>
            <w:r>
              <w:t>31.07.2026</w:t>
            </w:r>
          </w:p>
          <w:p w:rsidR="00E368B7" w:rsidRDefault="00E368B7">
            <w:pPr>
              <w:pStyle w:val="ConsPlusNormal"/>
              <w:jc w:val="center"/>
            </w:pPr>
            <w:r>
              <w:t>30.07.2027</w:t>
            </w:r>
          </w:p>
          <w:p w:rsidR="00E368B7" w:rsidRDefault="00E368B7">
            <w:pPr>
              <w:pStyle w:val="ConsPlusNormal"/>
              <w:jc w:val="center"/>
            </w:pPr>
            <w:r>
              <w:t>31.07.2028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октября:</w:t>
            </w:r>
          </w:p>
          <w:p w:rsidR="00E368B7" w:rsidRDefault="00E368B7">
            <w:pPr>
              <w:pStyle w:val="ConsPlusNormal"/>
              <w:jc w:val="center"/>
            </w:pPr>
            <w:r>
              <w:t>30.10.2026</w:t>
            </w:r>
          </w:p>
          <w:p w:rsidR="00E368B7" w:rsidRDefault="00E368B7">
            <w:pPr>
              <w:pStyle w:val="ConsPlusNormal"/>
              <w:jc w:val="center"/>
            </w:pPr>
            <w:r>
              <w:t>29.10.2027</w:t>
            </w:r>
          </w:p>
          <w:p w:rsidR="00E368B7" w:rsidRDefault="00E368B7">
            <w:pPr>
              <w:pStyle w:val="ConsPlusNormal"/>
              <w:jc w:val="center"/>
            </w:pPr>
            <w:r>
              <w:t>31.10.2028</w:t>
            </w:r>
          </w:p>
          <w:p w:rsidR="00E368B7" w:rsidRDefault="00E368B7">
            <w:pPr>
              <w:pStyle w:val="ConsPlusNormal"/>
              <w:jc w:val="center"/>
            </w:pPr>
            <w:r>
              <w:t xml:space="preserve">по состоянию на </w:t>
            </w:r>
            <w:r>
              <w:lastRenderedPageBreak/>
              <w:t>1 января года, следующего за отчетным:</w:t>
            </w:r>
          </w:p>
          <w:p w:rsidR="00E368B7" w:rsidRDefault="00E368B7">
            <w:pPr>
              <w:pStyle w:val="ConsPlusNormal"/>
              <w:jc w:val="center"/>
            </w:pPr>
            <w:r>
              <w:t>29.01.2027</w:t>
            </w:r>
          </w:p>
          <w:p w:rsidR="00E368B7" w:rsidRDefault="00E368B7">
            <w:pPr>
              <w:pStyle w:val="ConsPlusNormal"/>
              <w:jc w:val="center"/>
            </w:pPr>
            <w:r>
              <w:t>31.01.2028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lastRenderedPageBreak/>
              <w:t>Егоренков В.В., начальник управления ИТ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</w:pPr>
            <w:r>
              <w:t>информационная справка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</w:pPr>
            <w:r>
              <w:t>информационная система отсутствует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1.1.2.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Контрольная точка 1.2. Направление технического задания в сектор по закупкам Администрации города Ростова-на-Дону для включения закупки в план закупок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по состоянию на 1 апреля:</w:t>
            </w:r>
          </w:p>
          <w:p w:rsidR="00E368B7" w:rsidRDefault="00E368B7">
            <w:pPr>
              <w:pStyle w:val="ConsPlusNormal"/>
              <w:jc w:val="center"/>
            </w:pPr>
            <w:r>
              <w:t>30.04.2026</w:t>
            </w:r>
          </w:p>
          <w:p w:rsidR="00E368B7" w:rsidRDefault="00E368B7">
            <w:pPr>
              <w:pStyle w:val="ConsPlusNormal"/>
              <w:jc w:val="center"/>
            </w:pPr>
            <w:r>
              <w:t>30.04.2027</w:t>
            </w:r>
          </w:p>
          <w:p w:rsidR="00E368B7" w:rsidRDefault="00E368B7">
            <w:pPr>
              <w:pStyle w:val="ConsPlusNormal"/>
              <w:jc w:val="center"/>
            </w:pPr>
            <w:r>
              <w:t>28.04.2028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июля:</w:t>
            </w:r>
          </w:p>
          <w:p w:rsidR="00E368B7" w:rsidRDefault="00E368B7">
            <w:pPr>
              <w:pStyle w:val="ConsPlusNormal"/>
              <w:jc w:val="center"/>
            </w:pPr>
            <w:r>
              <w:t>31.07.2026</w:t>
            </w:r>
          </w:p>
          <w:p w:rsidR="00E368B7" w:rsidRDefault="00E368B7">
            <w:pPr>
              <w:pStyle w:val="ConsPlusNormal"/>
              <w:jc w:val="center"/>
            </w:pPr>
            <w:r>
              <w:t>30.07.2027</w:t>
            </w:r>
          </w:p>
          <w:p w:rsidR="00E368B7" w:rsidRDefault="00E368B7">
            <w:pPr>
              <w:pStyle w:val="ConsPlusNormal"/>
              <w:jc w:val="center"/>
            </w:pPr>
            <w:r>
              <w:t>31.07.2028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октября:</w:t>
            </w:r>
          </w:p>
          <w:p w:rsidR="00E368B7" w:rsidRDefault="00E368B7">
            <w:pPr>
              <w:pStyle w:val="ConsPlusNormal"/>
              <w:jc w:val="center"/>
            </w:pPr>
            <w:r>
              <w:t>30.10.2026</w:t>
            </w:r>
          </w:p>
          <w:p w:rsidR="00E368B7" w:rsidRDefault="00E368B7">
            <w:pPr>
              <w:pStyle w:val="ConsPlusNormal"/>
              <w:jc w:val="center"/>
            </w:pPr>
            <w:r>
              <w:t>29.10.2027</w:t>
            </w:r>
          </w:p>
          <w:p w:rsidR="00E368B7" w:rsidRDefault="00E368B7">
            <w:pPr>
              <w:pStyle w:val="ConsPlusNormal"/>
              <w:jc w:val="center"/>
            </w:pPr>
            <w:r>
              <w:t>31.10.2028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января года, следующего за отчетным:</w:t>
            </w:r>
          </w:p>
          <w:p w:rsidR="00E368B7" w:rsidRDefault="00E368B7">
            <w:pPr>
              <w:pStyle w:val="ConsPlusNormal"/>
              <w:jc w:val="center"/>
            </w:pPr>
            <w:r>
              <w:t>29.01.2027</w:t>
            </w:r>
          </w:p>
          <w:p w:rsidR="00E368B7" w:rsidRDefault="00E368B7">
            <w:pPr>
              <w:pStyle w:val="ConsPlusNormal"/>
              <w:jc w:val="center"/>
            </w:pPr>
            <w:r>
              <w:t>31.01.2028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t>Егоренков В.В., начальник управления ИТ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</w:pPr>
            <w:r>
              <w:t>информационная справка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</w:pPr>
            <w:r>
              <w:t>информационная система отсутствует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t>1.1.3.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 xml:space="preserve">Контрольная точка 1.3. Экспертиза поставляемых товаров, работ, услуг в соответствии с муниципальными контрактами на выполнение работ, </w:t>
            </w:r>
            <w:r>
              <w:lastRenderedPageBreak/>
              <w:t>оказание услуг, поставку программного, аппаратного и программно-аппаратного обеспечения, средств вычислительной техники, поставку, оказание услуг по техподдержке информационных технологий, обеспечение доступа к сети Интернет, предоставление каналов связи, развитие официального портала и его сервисов в сети Интернет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по состоянию на 1 апреля:</w:t>
            </w:r>
          </w:p>
          <w:p w:rsidR="00E368B7" w:rsidRDefault="00E368B7">
            <w:pPr>
              <w:pStyle w:val="ConsPlusNormal"/>
              <w:jc w:val="center"/>
            </w:pPr>
            <w:r>
              <w:t>30.04.2026</w:t>
            </w:r>
          </w:p>
          <w:p w:rsidR="00E368B7" w:rsidRDefault="00E368B7">
            <w:pPr>
              <w:pStyle w:val="ConsPlusNormal"/>
              <w:jc w:val="center"/>
            </w:pPr>
            <w:r>
              <w:t>30.04.2027</w:t>
            </w:r>
          </w:p>
          <w:p w:rsidR="00E368B7" w:rsidRDefault="00E368B7">
            <w:pPr>
              <w:pStyle w:val="ConsPlusNormal"/>
              <w:jc w:val="center"/>
            </w:pPr>
            <w:r>
              <w:t>28.04.2028</w:t>
            </w:r>
          </w:p>
          <w:p w:rsidR="00E368B7" w:rsidRDefault="00E368B7">
            <w:pPr>
              <w:pStyle w:val="ConsPlusNormal"/>
              <w:jc w:val="center"/>
            </w:pPr>
            <w:r>
              <w:t xml:space="preserve">по состоянию на </w:t>
            </w:r>
            <w:r>
              <w:lastRenderedPageBreak/>
              <w:t>1 июля:</w:t>
            </w:r>
          </w:p>
          <w:p w:rsidR="00E368B7" w:rsidRDefault="00E368B7">
            <w:pPr>
              <w:pStyle w:val="ConsPlusNormal"/>
              <w:jc w:val="center"/>
            </w:pPr>
            <w:r>
              <w:t>31.07.2026</w:t>
            </w:r>
          </w:p>
          <w:p w:rsidR="00E368B7" w:rsidRDefault="00E368B7">
            <w:pPr>
              <w:pStyle w:val="ConsPlusNormal"/>
              <w:jc w:val="center"/>
            </w:pPr>
            <w:r>
              <w:t>30.07.2027</w:t>
            </w:r>
          </w:p>
          <w:p w:rsidR="00E368B7" w:rsidRDefault="00E368B7">
            <w:pPr>
              <w:pStyle w:val="ConsPlusNormal"/>
              <w:jc w:val="center"/>
            </w:pPr>
            <w:r>
              <w:t>31.07.2028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октября:</w:t>
            </w:r>
          </w:p>
          <w:p w:rsidR="00E368B7" w:rsidRDefault="00E368B7">
            <w:pPr>
              <w:pStyle w:val="ConsPlusNormal"/>
              <w:jc w:val="center"/>
            </w:pPr>
            <w:r>
              <w:t>30.10.2026</w:t>
            </w:r>
          </w:p>
          <w:p w:rsidR="00E368B7" w:rsidRDefault="00E368B7">
            <w:pPr>
              <w:pStyle w:val="ConsPlusNormal"/>
              <w:jc w:val="center"/>
            </w:pPr>
            <w:r>
              <w:t>29.10.2027</w:t>
            </w:r>
          </w:p>
          <w:p w:rsidR="00E368B7" w:rsidRDefault="00E368B7">
            <w:pPr>
              <w:pStyle w:val="ConsPlusNormal"/>
              <w:jc w:val="center"/>
            </w:pPr>
            <w:r>
              <w:t>31.10.2028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января года, следующего за отчетным:</w:t>
            </w:r>
          </w:p>
          <w:p w:rsidR="00E368B7" w:rsidRDefault="00E368B7">
            <w:pPr>
              <w:pStyle w:val="ConsPlusNormal"/>
              <w:jc w:val="center"/>
            </w:pPr>
            <w:r>
              <w:t>29.01.2027</w:t>
            </w:r>
          </w:p>
          <w:p w:rsidR="00E368B7" w:rsidRDefault="00E368B7">
            <w:pPr>
              <w:pStyle w:val="ConsPlusNormal"/>
              <w:jc w:val="center"/>
            </w:pPr>
            <w:r>
              <w:t>31.01.2028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lastRenderedPageBreak/>
              <w:t>Егоренков В.В., начальник управления ИТ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</w:pPr>
            <w:r>
              <w:t>документ о приемке (акт) оказания услуг, выполнения работ, поставки товаров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</w:pPr>
            <w:r>
              <w:t>ЕИС в сфере закупок (</w:t>
            </w:r>
            <w:hyperlink r:id="rId84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1.1.4.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Контрольная точка 1.4. Произведена приемка поставленных товаров, выполненных работ, оказанных услуг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по состоянию на 1 апреля:</w:t>
            </w:r>
          </w:p>
          <w:p w:rsidR="00E368B7" w:rsidRDefault="00E368B7">
            <w:pPr>
              <w:pStyle w:val="ConsPlusNormal"/>
              <w:jc w:val="center"/>
            </w:pPr>
            <w:r>
              <w:t>30.04.2026</w:t>
            </w:r>
          </w:p>
          <w:p w:rsidR="00E368B7" w:rsidRDefault="00E368B7">
            <w:pPr>
              <w:pStyle w:val="ConsPlusNormal"/>
              <w:jc w:val="center"/>
            </w:pPr>
            <w:r>
              <w:t>30.04.2027</w:t>
            </w:r>
          </w:p>
          <w:p w:rsidR="00E368B7" w:rsidRDefault="00E368B7">
            <w:pPr>
              <w:pStyle w:val="ConsPlusNormal"/>
              <w:jc w:val="center"/>
            </w:pPr>
            <w:r>
              <w:t>28.04.2028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июля:</w:t>
            </w:r>
          </w:p>
          <w:p w:rsidR="00E368B7" w:rsidRDefault="00E368B7">
            <w:pPr>
              <w:pStyle w:val="ConsPlusNormal"/>
              <w:jc w:val="center"/>
            </w:pPr>
            <w:r>
              <w:t>31.07.2026</w:t>
            </w:r>
          </w:p>
          <w:p w:rsidR="00E368B7" w:rsidRDefault="00E368B7">
            <w:pPr>
              <w:pStyle w:val="ConsPlusNormal"/>
              <w:jc w:val="center"/>
            </w:pPr>
            <w:r>
              <w:t>30.07.2027</w:t>
            </w:r>
          </w:p>
          <w:p w:rsidR="00E368B7" w:rsidRDefault="00E368B7">
            <w:pPr>
              <w:pStyle w:val="ConsPlusNormal"/>
              <w:jc w:val="center"/>
            </w:pPr>
            <w:r>
              <w:t>31.07.2028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октября:</w:t>
            </w:r>
          </w:p>
          <w:p w:rsidR="00E368B7" w:rsidRDefault="00E368B7">
            <w:pPr>
              <w:pStyle w:val="ConsPlusNormal"/>
              <w:jc w:val="center"/>
            </w:pPr>
            <w:r>
              <w:t>30.10.2026</w:t>
            </w:r>
          </w:p>
          <w:p w:rsidR="00E368B7" w:rsidRDefault="00E368B7">
            <w:pPr>
              <w:pStyle w:val="ConsPlusNormal"/>
              <w:jc w:val="center"/>
            </w:pPr>
            <w:r>
              <w:t>29.10.2027</w:t>
            </w:r>
          </w:p>
          <w:p w:rsidR="00E368B7" w:rsidRDefault="00E368B7">
            <w:pPr>
              <w:pStyle w:val="ConsPlusNormal"/>
              <w:jc w:val="center"/>
            </w:pPr>
            <w:r>
              <w:t>31.10.2028</w:t>
            </w:r>
          </w:p>
          <w:p w:rsidR="00E368B7" w:rsidRDefault="00E368B7">
            <w:pPr>
              <w:pStyle w:val="ConsPlusNormal"/>
              <w:jc w:val="center"/>
            </w:pPr>
            <w:r>
              <w:t xml:space="preserve">по состоянию на 1 января года, следующего за </w:t>
            </w:r>
            <w:r>
              <w:lastRenderedPageBreak/>
              <w:t>отчетным:</w:t>
            </w:r>
          </w:p>
          <w:p w:rsidR="00E368B7" w:rsidRDefault="00E368B7">
            <w:pPr>
              <w:pStyle w:val="ConsPlusNormal"/>
              <w:jc w:val="center"/>
            </w:pPr>
            <w:r>
              <w:t>29.01.2027</w:t>
            </w:r>
          </w:p>
          <w:p w:rsidR="00E368B7" w:rsidRDefault="00E368B7">
            <w:pPr>
              <w:pStyle w:val="ConsPlusNormal"/>
              <w:jc w:val="center"/>
            </w:pPr>
            <w:r>
              <w:t>31.01.2028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lastRenderedPageBreak/>
              <w:t>Егоренков В.В., начальник управления ИТ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</w:pPr>
            <w:r>
              <w:t>документ о приемке (акт) оказания услуг, выполнения работ, поставки товаров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</w:pPr>
            <w:r>
              <w:t>ЕИС в сфере закупок (</w:t>
            </w:r>
            <w:hyperlink r:id="rId85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1.2.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Мероприятие (результат) 2 "Обеспечено развитие информационных систем Администрации города Ростова-на-Дону"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t>1.2.1.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Контрольная точка 2.1. Подготовка технического задания для организации и проведения закупок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по состоянию на 1 апреля:</w:t>
            </w:r>
          </w:p>
          <w:p w:rsidR="00E368B7" w:rsidRDefault="00E368B7">
            <w:pPr>
              <w:pStyle w:val="ConsPlusNormal"/>
              <w:jc w:val="center"/>
            </w:pPr>
            <w:r>
              <w:t>30.04.2026</w:t>
            </w:r>
          </w:p>
          <w:p w:rsidR="00E368B7" w:rsidRDefault="00E368B7">
            <w:pPr>
              <w:pStyle w:val="ConsPlusNormal"/>
              <w:jc w:val="center"/>
            </w:pPr>
            <w:r>
              <w:t>30.04.2027</w:t>
            </w:r>
          </w:p>
          <w:p w:rsidR="00E368B7" w:rsidRDefault="00E368B7">
            <w:pPr>
              <w:pStyle w:val="ConsPlusNormal"/>
              <w:jc w:val="center"/>
            </w:pPr>
            <w:r>
              <w:t>28.04.2028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июля:</w:t>
            </w:r>
          </w:p>
          <w:p w:rsidR="00E368B7" w:rsidRDefault="00E368B7">
            <w:pPr>
              <w:pStyle w:val="ConsPlusNormal"/>
              <w:jc w:val="center"/>
            </w:pPr>
            <w:r>
              <w:t>31.07.2026</w:t>
            </w:r>
          </w:p>
          <w:p w:rsidR="00E368B7" w:rsidRDefault="00E368B7">
            <w:pPr>
              <w:pStyle w:val="ConsPlusNormal"/>
              <w:jc w:val="center"/>
            </w:pPr>
            <w:r>
              <w:t>30.07.2027</w:t>
            </w:r>
          </w:p>
          <w:p w:rsidR="00E368B7" w:rsidRDefault="00E368B7">
            <w:pPr>
              <w:pStyle w:val="ConsPlusNormal"/>
              <w:jc w:val="center"/>
            </w:pPr>
            <w:r>
              <w:t>31.07.2028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октября:</w:t>
            </w:r>
          </w:p>
          <w:p w:rsidR="00E368B7" w:rsidRDefault="00E368B7">
            <w:pPr>
              <w:pStyle w:val="ConsPlusNormal"/>
              <w:jc w:val="center"/>
            </w:pPr>
            <w:r>
              <w:t>30.10.2026</w:t>
            </w:r>
          </w:p>
          <w:p w:rsidR="00E368B7" w:rsidRDefault="00E368B7">
            <w:pPr>
              <w:pStyle w:val="ConsPlusNormal"/>
              <w:jc w:val="center"/>
            </w:pPr>
            <w:r>
              <w:t>29.10.2027</w:t>
            </w:r>
          </w:p>
          <w:p w:rsidR="00E368B7" w:rsidRDefault="00E368B7">
            <w:pPr>
              <w:pStyle w:val="ConsPlusNormal"/>
              <w:jc w:val="center"/>
            </w:pPr>
            <w:r>
              <w:t>31.10.2028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января года, следующего за отчетным:</w:t>
            </w:r>
          </w:p>
          <w:p w:rsidR="00E368B7" w:rsidRDefault="00E368B7">
            <w:pPr>
              <w:pStyle w:val="ConsPlusNormal"/>
              <w:jc w:val="center"/>
            </w:pPr>
            <w:r>
              <w:t>29.01.2027</w:t>
            </w:r>
          </w:p>
          <w:p w:rsidR="00E368B7" w:rsidRDefault="00E368B7">
            <w:pPr>
              <w:pStyle w:val="ConsPlusNormal"/>
              <w:jc w:val="center"/>
            </w:pPr>
            <w:r>
              <w:t>31.01.2028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t>Егоренков В.В., начальник управления ИТ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</w:pPr>
            <w:r>
              <w:t>информационная справка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</w:pPr>
            <w:r>
              <w:t>информационная система отсутствует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t>1.2.2.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 xml:space="preserve">Контрольная точка 2.2. Направление технического </w:t>
            </w:r>
            <w:r>
              <w:lastRenderedPageBreak/>
              <w:t>задания в сектор по закупкам Администрации города Ростова-на-Дону для включения закупки в план закупок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по состоянию на 1 апреля:</w:t>
            </w:r>
          </w:p>
          <w:p w:rsidR="00E368B7" w:rsidRDefault="00E368B7">
            <w:pPr>
              <w:pStyle w:val="ConsPlusNormal"/>
              <w:jc w:val="center"/>
            </w:pPr>
            <w:r>
              <w:lastRenderedPageBreak/>
              <w:t>30.04.2026</w:t>
            </w:r>
          </w:p>
          <w:p w:rsidR="00E368B7" w:rsidRDefault="00E368B7">
            <w:pPr>
              <w:pStyle w:val="ConsPlusNormal"/>
              <w:jc w:val="center"/>
            </w:pPr>
            <w:r>
              <w:t>30.04.2027</w:t>
            </w:r>
          </w:p>
          <w:p w:rsidR="00E368B7" w:rsidRDefault="00E368B7">
            <w:pPr>
              <w:pStyle w:val="ConsPlusNormal"/>
              <w:jc w:val="center"/>
            </w:pPr>
            <w:r>
              <w:t>28.04.2028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июля:</w:t>
            </w:r>
          </w:p>
          <w:p w:rsidR="00E368B7" w:rsidRDefault="00E368B7">
            <w:pPr>
              <w:pStyle w:val="ConsPlusNormal"/>
              <w:jc w:val="center"/>
            </w:pPr>
            <w:r>
              <w:t>31.07.2026</w:t>
            </w:r>
          </w:p>
          <w:p w:rsidR="00E368B7" w:rsidRDefault="00E368B7">
            <w:pPr>
              <w:pStyle w:val="ConsPlusNormal"/>
              <w:jc w:val="center"/>
            </w:pPr>
            <w:r>
              <w:t>30.07.2027</w:t>
            </w:r>
          </w:p>
          <w:p w:rsidR="00E368B7" w:rsidRDefault="00E368B7">
            <w:pPr>
              <w:pStyle w:val="ConsPlusNormal"/>
              <w:jc w:val="center"/>
            </w:pPr>
            <w:r>
              <w:t>31.07.2028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октября:</w:t>
            </w:r>
          </w:p>
          <w:p w:rsidR="00E368B7" w:rsidRDefault="00E368B7">
            <w:pPr>
              <w:pStyle w:val="ConsPlusNormal"/>
              <w:jc w:val="center"/>
            </w:pPr>
            <w:r>
              <w:t>30.10.2026</w:t>
            </w:r>
          </w:p>
          <w:p w:rsidR="00E368B7" w:rsidRDefault="00E368B7">
            <w:pPr>
              <w:pStyle w:val="ConsPlusNormal"/>
              <w:jc w:val="center"/>
            </w:pPr>
            <w:r>
              <w:t>29.10.2027</w:t>
            </w:r>
          </w:p>
          <w:p w:rsidR="00E368B7" w:rsidRDefault="00E368B7">
            <w:pPr>
              <w:pStyle w:val="ConsPlusNormal"/>
              <w:jc w:val="center"/>
            </w:pPr>
            <w:r>
              <w:t>31.10.2028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января года, следующего за отчетным:</w:t>
            </w:r>
          </w:p>
          <w:p w:rsidR="00E368B7" w:rsidRDefault="00E368B7">
            <w:pPr>
              <w:pStyle w:val="ConsPlusNormal"/>
              <w:jc w:val="center"/>
            </w:pPr>
            <w:r>
              <w:t>29.01.2027</w:t>
            </w:r>
          </w:p>
          <w:p w:rsidR="00E368B7" w:rsidRDefault="00E368B7">
            <w:pPr>
              <w:pStyle w:val="ConsPlusNormal"/>
              <w:jc w:val="center"/>
            </w:pPr>
            <w:r>
              <w:t>31.01.2028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lastRenderedPageBreak/>
              <w:t>Егоренков В.В., начальник управления ИТ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</w:pPr>
            <w:r>
              <w:t>информационная справка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</w:pPr>
            <w:r>
              <w:t xml:space="preserve">информационная система </w:t>
            </w:r>
            <w:r>
              <w:lastRenderedPageBreak/>
              <w:t>отсутствует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1.2.3.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Контрольная точка 2.3. Экспертиза поставляемых товаров, работ, услуг в соответствии с муниципальными контрактами на разработку информационных систем, техническую поддержку информационных систем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по состоянию на 1 апреля:</w:t>
            </w:r>
          </w:p>
          <w:p w:rsidR="00E368B7" w:rsidRDefault="00E368B7">
            <w:pPr>
              <w:pStyle w:val="ConsPlusNormal"/>
              <w:jc w:val="center"/>
            </w:pPr>
            <w:r>
              <w:t>30.04.2026</w:t>
            </w:r>
          </w:p>
          <w:p w:rsidR="00E368B7" w:rsidRDefault="00E368B7">
            <w:pPr>
              <w:pStyle w:val="ConsPlusNormal"/>
              <w:jc w:val="center"/>
            </w:pPr>
            <w:r>
              <w:t>30.04.2027</w:t>
            </w:r>
          </w:p>
          <w:p w:rsidR="00E368B7" w:rsidRDefault="00E368B7">
            <w:pPr>
              <w:pStyle w:val="ConsPlusNormal"/>
              <w:jc w:val="center"/>
            </w:pPr>
            <w:r>
              <w:t>28.04.2028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июля:</w:t>
            </w:r>
          </w:p>
          <w:p w:rsidR="00E368B7" w:rsidRDefault="00E368B7">
            <w:pPr>
              <w:pStyle w:val="ConsPlusNormal"/>
              <w:jc w:val="center"/>
            </w:pPr>
            <w:r>
              <w:t>31.07.2026</w:t>
            </w:r>
          </w:p>
          <w:p w:rsidR="00E368B7" w:rsidRDefault="00E368B7">
            <w:pPr>
              <w:pStyle w:val="ConsPlusNormal"/>
              <w:jc w:val="center"/>
            </w:pPr>
            <w:r>
              <w:t>30.07.2027</w:t>
            </w:r>
          </w:p>
          <w:p w:rsidR="00E368B7" w:rsidRDefault="00E368B7">
            <w:pPr>
              <w:pStyle w:val="ConsPlusNormal"/>
              <w:jc w:val="center"/>
            </w:pPr>
            <w:r>
              <w:t>31.07.2028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октября:</w:t>
            </w:r>
          </w:p>
          <w:p w:rsidR="00E368B7" w:rsidRDefault="00E368B7">
            <w:pPr>
              <w:pStyle w:val="ConsPlusNormal"/>
              <w:jc w:val="center"/>
            </w:pPr>
            <w:r>
              <w:t>30.10.2026</w:t>
            </w:r>
          </w:p>
          <w:p w:rsidR="00E368B7" w:rsidRDefault="00E368B7">
            <w:pPr>
              <w:pStyle w:val="ConsPlusNormal"/>
              <w:jc w:val="center"/>
            </w:pPr>
            <w:r>
              <w:t>29.10.2027</w:t>
            </w:r>
          </w:p>
          <w:p w:rsidR="00E368B7" w:rsidRDefault="00E368B7">
            <w:pPr>
              <w:pStyle w:val="ConsPlusNormal"/>
              <w:jc w:val="center"/>
            </w:pPr>
            <w:r>
              <w:lastRenderedPageBreak/>
              <w:t>31.10.2028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января года, следующего за отчетным:</w:t>
            </w:r>
          </w:p>
          <w:p w:rsidR="00E368B7" w:rsidRDefault="00E368B7">
            <w:pPr>
              <w:pStyle w:val="ConsPlusNormal"/>
              <w:jc w:val="center"/>
            </w:pPr>
            <w:r>
              <w:t>29.01.2027</w:t>
            </w:r>
          </w:p>
          <w:p w:rsidR="00E368B7" w:rsidRDefault="00E368B7">
            <w:pPr>
              <w:pStyle w:val="ConsPlusNormal"/>
              <w:jc w:val="center"/>
            </w:pPr>
            <w:r>
              <w:t>31.01.2028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lastRenderedPageBreak/>
              <w:t>Егоренков В.В., начальник управления ИТ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</w:pPr>
            <w:r>
              <w:t>документ о приемке (акт) оказания услуг, выполнения работ, поставки товаров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</w:pPr>
            <w:r>
              <w:t>ЕИС в сфере закупок (</w:t>
            </w:r>
            <w:hyperlink r:id="rId86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1.2.4.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Контрольная точка 2.4. Произведена приемка поставленных товаров, выполненных работ, оказанных услуг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по состоянию на 1 апреля:</w:t>
            </w:r>
          </w:p>
          <w:p w:rsidR="00E368B7" w:rsidRDefault="00E368B7">
            <w:pPr>
              <w:pStyle w:val="ConsPlusNormal"/>
              <w:jc w:val="center"/>
            </w:pPr>
            <w:r>
              <w:t>30.04.2026</w:t>
            </w:r>
          </w:p>
          <w:p w:rsidR="00E368B7" w:rsidRDefault="00E368B7">
            <w:pPr>
              <w:pStyle w:val="ConsPlusNormal"/>
              <w:jc w:val="center"/>
            </w:pPr>
            <w:r>
              <w:t>30.04.2027</w:t>
            </w:r>
          </w:p>
          <w:p w:rsidR="00E368B7" w:rsidRDefault="00E368B7">
            <w:pPr>
              <w:pStyle w:val="ConsPlusNormal"/>
              <w:jc w:val="center"/>
            </w:pPr>
            <w:r>
              <w:t>28.04.2028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июля:</w:t>
            </w:r>
          </w:p>
          <w:p w:rsidR="00E368B7" w:rsidRDefault="00E368B7">
            <w:pPr>
              <w:pStyle w:val="ConsPlusNormal"/>
              <w:jc w:val="center"/>
            </w:pPr>
            <w:r>
              <w:t>31.07.2026</w:t>
            </w:r>
          </w:p>
          <w:p w:rsidR="00E368B7" w:rsidRDefault="00E368B7">
            <w:pPr>
              <w:pStyle w:val="ConsPlusNormal"/>
              <w:jc w:val="center"/>
            </w:pPr>
            <w:r>
              <w:t>30.07.2027</w:t>
            </w:r>
          </w:p>
          <w:p w:rsidR="00E368B7" w:rsidRDefault="00E368B7">
            <w:pPr>
              <w:pStyle w:val="ConsPlusNormal"/>
              <w:jc w:val="center"/>
            </w:pPr>
            <w:r>
              <w:t>31.07.2028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октября:</w:t>
            </w:r>
          </w:p>
          <w:p w:rsidR="00E368B7" w:rsidRDefault="00E368B7">
            <w:pPr>
              <w:pStyle w:val="ConsPlusNormal"/>
              <w:jc w:val="center"/>
            </w:pPr>
            <w:r>
              <w:t>30.10.2026</w:t>
            </w:r>
          </w:p>
          <w:p w:rsidR="00E368B7" w:rsidRDefault="00E368B7">
            <w:pPr>
              <w:pStyle w:val="ConsPlusNormal"/>
              <w:jc w:val="center"/>
            </w:pPr>
            <w:r>
              <w:t>29.10.2027</w:t>
            </w:r>
          </w:p>
          <w:p w:rsidR="00E368B7" w:rsidRDefault="00E368B7">
            <w:pPr>
              <w:pStyle w:val="ConsPlusNormal"/>
              <w:jc w:val="center"/>
            </w:pPr>
            <w:r>
              <w:t>31.10.2028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января года, следующего за отчетным:</w:t>
            </w:r>
          </w:p>
          <w:p w:rsidR="00E368B7" w:rsidRDefault="00E368B7">
            <w:pPr>
              <w:pStyle w:val="ConsPlusNormal"/>
              <w:jc w:val="center"/>
            </w:pPr>
            <w:r>
              <w:t>29.01.2027</w:t>
            </w:r>
          </w:p>
          <w:p w:rsidR="00E368B7" w:rsidRDefault="00E368B7">
            <w:pPr>
              <w:pStyle w:val="ConsPlusNormal"/>
              <w:jc w:val="center"/>
            </w:pPr>
            <w:r>
              <w:t>31.01.2028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t>Егоренков В.В., начальник управления ИТ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</w:pPr>
            <w:r>
              <w:t>документ о приемке (акт) оказания услуг, выполнения работ, поставки товаров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</w:pPr>
            <w:r>
              <w:t>ЕИС в сфере закупок (</w:t>
            </w:r>
            <w:hyperlink r:id="rId87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E368B7">
        <w:tc>
          <w:tcPr>
            <w:tcW w:w="13606" w:type="dxa"/>
            <w:gridSpan w:val="6"/>
          </w:tcPr>
          <w:p w:rsidR="00E368B7" w:rsidRDefault="00E368B7">
            <w:pPr>
              <w:pStyle w:val="ConsPlusNormal"/>
              <w:jc w:val="center"/>
              <w:outlineLvl w:val="3"/>
            </w:pPr>
            <w:r>
              <w:t>2. Задача комплекса процессных мероприятий "Обеспечено централизованное развитие информационно-телекоммуникационной инфраструктуры"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 xml:space="preserve">Мероприятие (результат) 3 </w:t>
            </w:r>
            <w:r>
              <w:lastRenderedPageBreak/>
              <w:t>"Обеспечено развитие системы информационной безопасности в Администрации города Ростова-на-Дону и ее отраслевых (функциональных) и территориальных органах, проведение аттестации объектов информатизации на соответствие требованиям безопасности"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Х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t xml:space="preserve">Егоренков В.В., начальник </w:t>
            </w:r>
            <w:r>
              <w:lastRenderedPageBreak/>
              <w:t>управления ИТ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Х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2.1.1.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Контрольная точка 3.1. Подготовка технического задания для организации и проведения закупок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по состоянию на 1 апреля:</w:t>
            </w:r>
          </w:p>
          <w:p w:rsidR="00E368B7" w:rsidRDefault="00E368B7">
            <w:pPr>
              <w:pStyle w:val="ConsPlusNormal"/>
              <w:jc w:val="center"/>
            </w:pPr>
            <w:r>
              <w:t>30.04.2026</w:t>
            </w:r>
          </w:p>
          <w:p w:rsidR="00E368B7" w:rsidRDefault="00E368B7">
            <w:pPr>
              <w:pStyle w:val="ConsPlusNormal"/>
              <w:jc w:val="center"/>
            </w:pPr>
            <w:r>
              <w:t>30.04.2027</w:t>
            </w:r>
          </w:p>
          <w:p w:rsidR="00E368B7" w:rsidRDefault="00E368B7">
            <w:pPr>
              <w:pStyle w:val="ConsPlusNormal"/>
              <w:jc w:val="center"/>
            </w:pPr>
            <w:r>
              <w:t>28.04.2028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июля:</w:t>
            </w:r>
          </w:p>
          <w:p w:rsidR="00E368B7" w:rsidRDefault="00E368B7">
            <w:pPr>
              <w:pStyle w:val="ConsPlusNormal"/>
              <w:jc w:val="center"/>
            </w:pPr>
            <w:r>
              <w:t>31.07.2026</w:t>
            </w:r>
          </w:p>
          <w:p w:rsidR="00E368B7" w:rsidRDefault="00E368B7">
            <w:pPr>
              <w:pStyle w:val="ConsPlusNormal"/>
              <w:jc w:val="center"/>
            </w:pPr>
            <w:r>
              <w:t>30.07.2027</w:t>
            </w:r>
          </w:p>
          <w:p w:rsidR="00E368B7" w:rsidRDefault="00E368B7">
            <w:pPr>
              <w:pStyle w:val="ConsPlusNormal"/>
              <w:jc w:val="center"/>
            </w:pPr>
            <w:r>
              <w:t>31.07.2028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октября:</w:t>
            </w:r>
          </w:p>
          <w:p w:rsidR="00E368B7" w:rsidRDefault="00E368B7">
            <w:pPr>
              <w:pStyle w:val="ConsPlusNormal"/>
              <w:jc w:val="center"/>
            </w:pPr>
            <w:r>
              <w:t>30.10.2026</w:t>
            </w:r>
          </w:p>
          <w:p w:rsidR="00E368B7" w:rsidRDefault="00E368B7">
            <w:pPr>
              <w:pStyle w:val="ConsPlusNormal"/>
              <w:jc w:val="center"/>
            </w:pPr>
            <w:r>
              <w:t>29.10.2027</w:t>
            </w:r>
          </w:p>
          <w:p w:rsidR="00E368B7" w:rsidRDefault="00E368B7">
            <w:pPr>
              <w:pStyle w:val="ConsPlusNormal"/>
              <w:jc w:val="center"/>
            </w:pPr>
            <w:r>
              <w:t>31.10.2028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января года, следующего за отчетным:</w:t>
            </w:r>
          </w:p>
          <w:p w:rsidR="00E368B7" w:rsidRDefault="00E368B7">
            <w:pPr>
              <w:pStyle w:val="ConsPlusNormal"/>
              <w:jc w:val="center"/>
            </w:pPr>
            <w:r>
              <w:t>29.01.2027</w:t>
            </w:r>
          </w:p>
          <w:p w:rsidR="00E368B7" w:rsidRDefault="00E368B7">
            <w:pPr>
              <w:pStyle w:val="ConsPlusNormal"/>
              <w:jc w:val="center"/>
            </w:pPr>
            <w:r>
              <w:t>31.01.2028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t>Егоренков В.В., начальник управления ИТ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</w:pPr>
            <w:r>
              <w:t>информационная справка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</w:pPr>
            <w:r>
              <w:t>информационная система отсутствует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2.1.2.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Контрольная точка 3.2. Направление технического задания в сектор по закупкам Администрации города Ростова-на-Дону для включения закупки в план закупок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по состоянию на 1 апреля:</w:t>
            </w:r>
          </w:p>
          <w:p w:rsidR="00E368B7" w:rsidRDefault="00E368B7">
            <w:pPr>
              <w:pStyle w:val="ConsPlusNormal"/>
              <w:jc w:val="center"/>
            </w:pPr>
            <w:r>
              <w:t>30.04.2026</w:t>
            </w:r>
          </w:p>
          <w:p w:rsidR="00E368B7" w:rsidRDefault="00E368B7">
            <w:pPr>
              <w:pStyle w:val="ConsPlusNormal"/>
              <w:jc w:val="center"/>
            </w:pPr>
            <w:r>
              <w:t>30.04.2027</w:t>
            </w:r>
          </w:p>
          <w:p w:rsidR="00E368B7" w:rsidRDefault="00E368B7">
            <w:pPr>
              <w:pStyle w:val="ConsPlusNormal"/>
              <w:jc w:val="center"/>
            </w:pPr>
            <w:r>
              <w:t>28.04.2028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июля:</w:t>
            </w:r>
          </w:p>
          <w:p w:rsidR="00E368B7" w:rsidRDefault="00E368B7">
            <w:pPr>
              <w:pStyle w:val="ConsPlusNormal"/>
              <w:jc w:val="center"/>
            </w:pPr>
            <w:r>
              <w:t>31.07.2026</w:t>
            </w:r>
          </w:p>
          <w:p w:rsidR="00E368B7" w:rsidRDefault="00E368B7">
            <w:pPr>
              <w:pStyle w:val="ConsPlusNormal"/>
              <w:jc w:val="center"/>
            </w:pPr>
            <w:r>
              <w:t>30.07.2027</w:t>
            </w:r>
          </w:p>
          <w:p w:rsidR="00E368B7" w:rsidRDefault="00E368B7">
            <w:pPr>
              <w:pStyle w:val="ConsPlusNormal"/>
              <w:jc w:val="center"/>
            </w:pPr>
            <w:r>
              <w:t>31.07.2028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октября:</w:t>
            </w:r>
          </w:p>
          <w:p w:rsidR="00E368B7" w:rsidRDefault="00E368B7">
            <w:pPr>
              <w:pStyle w:val="ConsPlusNormal"/>
              <w:jc w:val="center"/>
            </w:pPr>
            <w:r>
              <w:t>30.10.2026</w:t>
            </w:r>
          </w:p>
          <w:p w:rsidR="00E368B7" w:rsidRDefault="00E368B7">
            <w:pPr>
              <w:pStyle w:val="ConsPlusNormal"/>
              <w:jc w:val="center"/>
            </w:pPr>
            <w:r>
              <w:t>29.10.2027</w:t>
            </w:r>
          </w:p>
          <w:p w:rsidR="00E368B7" w:rsidRDefault="00E368B7">
            <w:pPr>
              <w:pStyle w:val="ConsPlusNormal"/>
              <w:jc w:val="center"/>
            </w:pPr>
            <w:r>
              <w:t>31.10.2028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января года, следующего за отчетным:</w:t>
            </w:r>
          </w:p>
          <w:p w:rsidR="00E368B7" w:rsidRDefault="00E368B7">
            <w:pPr>
              <w:pStyle w:val="ConsPlusNormal"/>
              <w:jc w:val="center"/>
            </w:pPr>
            <w:r>
              <w:t>29.01.2027</w:t>
            </w:r>
          </w:p>
          <w:p w:rsidR="00E368B7" w:rsidRDefault="00E368B7">
            <w:pPr>
              <w:pStyle w:val="ConsPlusNormal"/>
              <w:jc w:val="center"/>
            </w:pPr>
            <w:r>
              <w:t>31.01.2028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t>Егоренков В.В., начальник управления ИТ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</w:pPr>
            <w:r>
              <w:t>информационная справка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</w:pPr>
            <w:r>
              <w:t>информационная система отсутствует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t>2.1.3.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 xml:space="preserve">Контрольная точка 3.3. Экспертиза поставляемых товаров, работ, услуг в соответствии с муниципальными контрактами на выполнение работ, оказание услуг, поставку программного, аппаратного и программно-аппаратного обеспечения, поставку, оказание услуг по техподдержке </w:t>
            </w:r>
            <w:r>
              <w:lastRenderedPageBreak/>
              <w:t>информационных технологий в рамках обеспечения информационной безопасности и защиты информации, а также развития корпоративной сети Администрации города Ростова-на-Дону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по состоянию на 1 апреля:</w:t>
            </w:r>
          </w:p>
          <w:p w:rsidR="00E368B7" w:rsidRDefault="00E368B7">
            <w:pPr>
              <w:pStyle w:val="ConsPlusNormal"/>
              <w:jc w:val="center"/>
            </w:pPr>
            <w:r>
              <w:t>30.04.2026</w:t>
            </w:r>
          </w:p>
          <w:p w:rsidR="00E368B7" w:rsidRDefault="00E368B7">
            <w:pPr>
              <w:pStyle w:val="ConsPlusNormal"/>
              <w:jc w:val="center"/>
            </w:pPr>
            <w:r>
              <w:t>30.04.2027</w:t>
            </w:r>
          </w:p>
          <w:p w:rsidR="00E368B7" w:rsidRDefault="00E368B7">
            <w:pPr>
              <w:pStyle w:val="ConsPlusNormal"/>
              <w:jc w:val="center"/>
            </w:pPr>
            <w:r>
              <w:t>28.04.2028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июля:</w:t>
            </w:r>
          </w:p>
          <w:p w:rsidR="00E368B7" w:rsidRDefault="00E368B7">
            <w:pPr>
              <w:pStyle w:val="ConsPlusNormal"/>
              <w:jc w:val="center"/>
            </w:pPr>
            <w:r>
              <w:t>31.07.2026</w:t>
            </w:r>
          </w:p>
          <w:p w:rsidR="00E368B7" w:rsidRDefault="00E368B7">
            <w:pPr>
              <w:pStyle w:val="ConsPlusNormal"/>
              <w:jc w:val="center"/>
            </w:pPr>
            <w:r>
              <w:t>30.07.2027</w:t>
            </w:r>
          </w:p>
          <w:p w:rsidR="00E368B7" w:rsidRDefault="00E368B7">
            <w:pPr>
              <w:pStyle w:val="ConsPlusNormal"/>
              <w:jc w:val="center"/>
            </w:pPr>
            <w:r>
              <w:t>31.07.2028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октября:</w:t>
            </w:r>
          </w:p>
          <w:p w:rsidR="00E368B7" w:rsidRDefault="00E368B7">
            <w:pPr>
              <w:pStyle w:val="ConsPlusNormal"/>
              <w:jc w:val="center"/>
            </w:pPr>
            <w:r>
              <w:lastRenderedPageBreak/>
              <w:t>30.10.2026</w:t>
            </w:r>
          </w:p>
          <w:p w:rsidR="00E368B7" w:rsidRDefault="00E368B7">
            <w:pPr>
              <w:pStyle w:val="ConsPlusNormal"/>
              <w:jc w:val="center"/>
            </w:pPr>
            <w:r>
              <w:t>29.10.2027</w:t>
            </w:r>
          </w:p>
          <w:p w:rsidR="00E368B7" w:rsidRDefault="00E368B7">
            <w:pPr>
              <w:pStyle w:val="ConsPlusNormal"/>
              <w:jc w:val="center"/>
            </w:pPr>
            <w:r>
              <w:t>31.10.2028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января года, следующего за отчетным:</w:t>
            </w:r>
          </w:p>
          <w:p w:rsidR="00E368B7" w:rsidRDefault="00E368B7">
            <w:pPr>
              <w:pStyle w:val="ConsPlusNormal"/>
              <w:jc w:val="center"/>
            </w:pPr>
            <w:r>
              <w:t>29.01.2027</w:t>
            </w:r>
          </w:p>
          <w:p w:rsidR="00E368B7" w:rsidRDefault="00E368B7">
            <w:pPr>
              <w:pStyle w:val="ConsPlusNormal"/>
              <w:jc w:val="center"/>
            </w:pPr>
            <w:r>
              <w:t>31.01.2028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lastRenderedPageBreak/>
              <w:t>Егоренков В.В., начальник управления ИТ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</w:pPr>
            <w:r>
              <w:t>документ о приемке (акт) оказания услуг, выполнения работ, поставки товаров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</w:pPr>
            <w:r>
              <w:t>ЕИС в сфере закупок (</w:t>
            </w:r>
            <w:hyperlink r:id="rId88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2.1.4.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Контрольная точка 3.4. Произведена приемка поставленных товаров, выполненных работ, оказанных услуг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по состоянию на 1 апреля:</w:t>
            </w:r>
          </w:p>
          <w:p w:rsidR="00E368B7" w:rsidRDefault="00E368B7">
            <w:pPr>
              <w:pStyle w:val="ConsPlusNormal"/>
              <w:jc w:val="center"/>
            </w:pPr>
            <w:r>
              <w:t>30.04.2026</w:t>
            </w:r>
          </w:p>
          <w:p w:rsidR="00E368B7" w:rsidRDefault="00E368B7">
            <w:pPr>
              <w:pStyle w:val="ConsPlusNormal"/>
              <w:jc w:val="center"/>
            </w:pPr>
            <w:r>
              <w:t>30.04.2027</w:t>
            </w:r>
          </w:p>
          <w:p w:rsidR="00E368B7" w:rsidRDefault="00E368B7">
            <w:pPr>
              <w:pStyle w:val="ConsPlusNormal"/>
              <w:jc w:val="center"/>
            </w:pPr>
            <w:r>
              <w:t>28.04.2028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июля:</w:t>
            </w:r>
          </w:p>
          <w:p w:rsidR="00E368B7" w:rsidRDefault="00E368B7">
            <w:pPr>
              <w:pStyle w:val="ConsPlusNormal"/>
              <w:jc w:val="center"/>
            </w:pPr>
            <w:r>
              <w:t>31.07.2026</w:t>
            </w:r>
          </w:p>
          <w:p w:rsidR="00E368B7" w:rsidRDefault="00E368B7">
            <w:pPr>
              <w:pStyle w:val="ConsPlusNormal"/>
              <w:jc w:val="center"/>
            </w:pPr>
            <w:r>
              <w:t>30.07.2027</w:t>
            </w:r>
          </w:p>
          <w:p w:rsidR="00E368B7" w:rsidRDefault="00E368B7">
            <w:pPr>
              <w:pStyle w:val="ConsPlusNormal"/>
              <w:jc w:val="center"/>
            </w:pPr>
            <w:r>
              <w:t>31.07.2028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октября:</w:t>
            </w:r>
          </w:p>
          <w:p w:rsidR="00E368B7" w:rsidRDefault="00E368B7">
            <w:pPr>
              <w:pStyle w:val="ConsPlusNormal"/>
              <w:jc w:val="center"/>
            </w:pPr>
            <w:r>
              <w:t>30.10.2026</w:t>
            </w:r>
          </w:p>
          <w:p w:rsidR="00E368B7" w:rsidRDefault="00E368B7">
            <w:pPr>
              <w:pStyle w:val="ConsPlusNormal"/>
              <w:jc w:val="center"/>
            </w:pPr>
            <w:r>
              <w:t>29.10.2027</w:t>
            </w:r>
          </w:p>
          <w:p w:rsidR="00E368B7" w:rsidRDefault="00E368B7">
            <w:pPr>
              <w:pStyle w:val="ConsPlusNormal"/>
              <w:jc w:val="center"/>
            </w:pPr>
            <w:r>
              <w:t>31.10.2028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января года, следующего за отчетным:</w:t>
            </w:r>
          </w:p>
          <w:p w:rsidR="00E368B7" w:rsidRDefault="00E368B7">
            <w:pPr>
              <w:pStyle w:val="ConsPlusNormal"/>
              <w:jc w:val="center"/>
            </w:pPr>
            <w:r>
              <w:t>29.01.2027</w:t>
            </w:r>
          </w:p>
          <w:p w:rsidR="00E368B7" w:rsidRDefault="00E368B7">
            <w:pPr>
              <w:pStyle w:val="ConsPlusNormal"/>
              <w:jc w:val="center"/>
            </w:pPr>
            <w:r>
              <w:t>31.01.2028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t>Егоренков В.В., начальник управления ИТ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</w:pPr>
            <w:r>
              <w:t>документ о приемке (акт) оказания услуг, выполнения работ, поставки товаров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</w:pPr>
            <w:r>
              <w:t>ЕИС в сфере закупок (</w:t>
            </w:r>
            <w:hyperlink r:id="rId89">
              <w:r>
                <w:rPr>
                  <w:color w:val="0000FF"/>
                </w:rPr>
                <w:t>zakupki.gov.ru</w:t>
              </w:r>
            </w:hyperlink>
            <w:r>
              <w:t>)</w:t>
            </w:r>
          </w:p>
        </w:tc>
      </w:tr>
    </w:tbl>
    <w:p w:rsidR="00E368B7" w:rsidRDefault="00E368B7">
      <w:pPr>
        <w:pStyle w:val="ConsPlusNormal"/>
        <w:sectPr w:rsidR="00E368B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1"/>
      </w:pPr>
      <w:r>
        <w:t>4. Паспорт</w:t>
      </w:r>
    </w:p>
    <w:p w:rsidR="00E368B7" w:rsidRDefault="00E368B7">
      <w:pPr>
        <w:pStyle w:val="ConsPlusTitle"/>
        <w:jc w:val="center"/>
      </w:pPr>
      <w:r>
        <w:t>комплекса процессных мероприятий "Развитие системы</w:t>
      </w:r>
    </w:p>
    <w:p w:rsidR="00E368B7" w:rsidRDefault="00E368B7">
      <w:pPr>
        <w:pStyle w:val="ConsPlusTitle"/>
        <w:jc w:val="center"/>
      </w:pPr>
      <w:r>
        <w:t>предоставления государственных и муниципальных услуг</w:t>
      </w:r>
    </w:p>
    <w:p w:rsidR="00E368B7" w:rsidRDefault="00E368B7">
      <w:pPr>
        <w:pStyle w:val="ConsPlusTitle"/>
        <w:jc w:val="center"/>
      </w:pPr>
      <w:r>
        <w:t>в городе Ростове-на-Дону на базе многофункциональных центров</w:t>
      </w:r>
    </w:p>
    <w:p w:rsidR="00E368B7" w:rsidRDefault="00E368B7">
      <w:pPr>
        <w:pStyle w:val="ConsPlusTitle"/>
        <w:jc w:val="center"/>
      </w:pPr>
      <w:r>
        <w:t>предоставления государственных и муниципальных услуг</w:t>
      </w:r>
    </w:p>
    <w:p w:rsidR="00E368B7" w:rsidRDefault="00E368B7">
      <w:pPr>
        <w:pStyle w:val="ConsPlusTitle"/>
        <w:jc w:val="center"/>
      </w:pPr>
      <w:r>
        <w:t>в городе Ростове-на-Дону"</w:t>
      </w: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4.1. Основные положения</w:t>
      </w:r>
    </w:p>
    <w:p w:rsidR="00E368B7" w:rsidRDefault="00E368B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5839"/>
      </w:tblGrid>
      <w:tr w:rsidR="00E368B7">
        <w:tc>
          <w:tcPr>
            <w:tcW w:w="3231" w:type="dxa"/>
          </w:tcPr>
          <w:p w:rsidR="00E368B7" w:rsidRDefault="00E368B7">
            <w:pPr>
              <w:pStyle w:val="ConsPlusNormal"/>
            </w:pPr>
            <w:r>
              <w:t>Ответственный за разработку и реализацию комплекса процессных мероприятий</w:t>
            </w:r>
          </w:p>
        </w:tc>
        <w:tc>
          <w:tcPr>
            <w:tcW w:w="5839" w:type="dxa"/>
          </w:tcPr>
          <w:p w:rsidR="00E368B7" w:rsidRDefault="00E368B7">
            <w:pPr>
              <w:pStyle w:val="ConsPlusNormal"/>
            </w:pPr>
            <w:r>
              <w:t xml:space="preserve">Ответственный за реализацию: </w:t>
            </w:r>
            <w:proofErr w:type="spellStart"/>
            <w:r>
              <w:t>Сахранов</w:t>
            </w:r>
            <w:proofErr w:type="spellEnd"/>
            <w:r>
              <w:t xml:space="preserve"> Виктор Романович, заместитель главы Администрации города Ростова-на-Дону по организационным вопросам.</w:t>
            </w:r>
          </w:p>
          <w:p w:rsidR="00E368B7" w:rsidRDefault="00E368B7">
            <w:pPr>
              <w:pStyle w:val="ConsPlusNormal"/>
            </w:pPr>
            <w:r>
              <w:t>Ответственный за разработку: Бережная Марина Михайловна, начальник МКУ "МФЦ"</w:t>
            </w:r>
          </w:p>
        </w:tc>
      </w:tr>
      <w:tr w:rsidR="00E368B7">
        <w:tc>
          <w:tcPr>
            <w:tcW w:w="3231" w:type="dxa"/>
          </w:tcPr>
          <w:p w:rsidR="00E368B7" w:rsidRDefault="00E368B7">
            <w:pPr>
              <w:pStyle w:val="ConsPlusNormal"/>
            </w:pPr>
            <w:r>
              <w:t>Связь с муниципальной программой</w:t>
            </w:r>
          </w:p>
        </w:tc>
        <w:tc>
          <w:tcPr>
            <w:tcW w:w="5839" w:type="dxa"/>
          </w:tcPr>
          <w:p w:rsidR="00E368B7" w:rsidRDefault="00E368B7">
            <w:pPr>
              <w:pStyle w:val="ConsPlusNormal"/>
            </w:pPr>
            <w:r>
              <w:t>Муниципальная программа "Развитие цифровых технологий и системы предоставления государственных и муниципальных услуг в городе Ростове-на-Дону"</w:t>
            </w:r>
          </w:p>
        </w:tc>
      </w:tr>
    </w:tbl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4.2. Показатели комплекса процессных мероприятий</w:t>
      </w:r>
    </w:p>
    <w:p w:rsidR="00E368B7" w:rsidRDefault="00E368B7">
      <w:pPr>
        <w:pStyle w:val="ConsPlusTitle"/>
        <w:jc w:val="center"/>
      </w:pPr>
      <w:r>
        <w:t>"Развитие системы предоставления государственных</w:t>
      </w:r>
    </w:p>
    <w:p w:rsidR="00E368B7" w:rsidRDefault="00E368B7">
      <w:pPr>
        <w:pStyle w:val="ConsPlusTitle"/>
        <w:jc w:val="center"/>
      </w:pPr>
      <w:r>
        <w:t>и муниципальных услуг в городе Ростове-на-Дону на базе</w:t>
      </w:r>
    </w:p>
    <w:p w:rsidR="00E368B7" w:rsidRDefault="00E368B7">
      <w:pPr>
        <w:pStyle w:val="ConsPlusTitle"/>
        <w:jc w:val="center"/>
      </w:pPr>
      <w:r>
        <w:t>многофункциональных центров предоставления государственных</w:t>
      </w:r>
    </w:p>
    <w:p w:rsidR="00E368B7" w:rsidRDefault="00E368B7">
      <w:pPr>
        <w:pStyle w:val="ConsPlusTitle"/>
        <w:jc w:val="center"/>
      </w:pPr>
      <w:r>
        <w:t>и муниципальных услуг в городе Ростове-на-Дону"</w:t>
      </w:r>
    </w:p>
    <w:p w:rsidR="00E368B7" w:rsidRDefault="00E368B7">
      <w:pPr>
        <w:pStyle w:val="ConsPlusNormal"/>
      </w:pPr>
    </w:p>
    <w:p w:rsidR="00E368B7" w:rsidRDefault="00E368B7">
      <w:pPr>
        <w:pStyle w:val="ConsPlusNormal"/>
        <w:sectPr w:rsidR="00E368B7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11"/>
        <w:gridCol w:w="1531"/>
        <w:gridCol w:w="1304"/>
        <w:gridCol w:w="1417"/>
        <w:gridCol w:w="1134"/>
        <w:gridCol w:w="680"/>
        <w:gridCol w:w="794"/>
        <w:gridCol w:w="794"/>
        <w:gridCol w:w="794"/>
        <w:gridCol w:w="964"/>
        <w:gridCol w:w="1417"/>
      </w:tblGrid>
      <w:tr w:rsidR="00E368B7">
        <w:tc>
          <w:tcPr>
            <w:tcW w:w="567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N</w:t>
            </w:r>
          </w:p>
          <w:p w:rsidR="00E368B7" w:rsidRDefault="00E368B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1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53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Признак возрастания/ убывания</w:t>
            </w:r>
          </w:p>
        </w:tc>
        <w:tc>
          <w:tcPr>
            <w:tcW w:w="1304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417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90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E368B7" w:rsidRDefault="00E368B7">
            <w:pPr>
              <w:pStyle w:val="ConsPlusNormal"/>
              <w:jc w:val="center"/>
            </w:pPr>
            <w:r>
              <w:t>Базовое значение показателя</w:t>
            </w:r>
          </w:p>
        </w:tc>
        <w:tc>
          <w:tcPr>
            <w:tcW w:w="3346" w:type="dxa"/>
            <w:gridSpan w:val="4"/>
          </w:tcPr>
          <w:p w:rsidR="00E368B7" w:rsidRDefault="00E368B7">
            <w:pPr>
              <w:pStyle w:val="ConsPlusNormal"/>
              <w:jc w:val="center"/>
            </w:pPr>
            <w:r>
              <w:t>Значения показателей</w:t>
            </w:r>
          </w:p>
        </w:tc>
        <w:tc>
          <w:tcPr>
            <w:tcW w:w="1417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Ответственный за достижение показателя</w:t>
            </w:r>
          </w:p>
        </w:tc>
      </w:tr>
      <w:tr w:rsidR="00E368B7">
        <w:tc>
          <w:tcPr>
            <w:tcW w:w="567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221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53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304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417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680" w:type="dxa"/>
          </w:tcPr>
          <w:p w:rsidR="00E368B7" w:rsidRDefault="00E368B7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964" w:type="dxa"/>
          </w:tcPr>
          <w:p w:rsidR="00E368B7" w:rsidRDefault="00E368B7">
            <w:pPr>
              <w:pStyle w:val="ConsPlusNormal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1417" w:type="dxa"/>
            <w:vMerge/>
          </w:tcPr>
          <w:p w:rsidR="00E368B7" w:rsidRDefault="00E368B7">
            <w:pPr>
              <w:pStyle w:val="ConsPlusNormal"/>
            </w:pPr>
          </w:p>
        </w:tc>
      </w:tr>
      <w:tr w:rsidR="00E368B7">
        <w:tc>
          <w:tcPr>
            <w:tcW w:w="13607" w:type="dxa"/>
            <w:gridSpan w:val="12"/>
          </w:tcPr>
          <w:p w:rsidR="00E368B7" w:rsidRDefault="00E368B7">
            <w:pPr>
              <w:pStyle w:val="ConsPlusNormal"/>
              <w:jc w:val="center"/>
            </w:pPr>
            <w:r>
              <w:t>1. Задача комплекса процессных мероприятий "Обеспечено повышение качества и доступности государственных и муниципальных услуг"</w:t>
            </w:r>
          </w:p>
        </w:tc>
      </w:tr>
      <w:tr w:rsidR="00E368B7">
        <w:tc>
          <w:tcPr>
            <w:tcW w:w="567" w:type="dxa"/>
          </w:tcPr>
          <w:p w:rsidR="00E368B7" w:rsidRDefault="00E368B7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211" w:type="dxa"/>
          </w:tcPr>
          <w:p w:rsidR="00E368B7" w:rsidRDefault="00E368B7">
            <w:pPr>
              <w:pStyle w:val="ConsPlusNormal"/>
            </w:pPr>
            <w:r>
              <w:t>Степень удовлетворенности граждан качеством предоставления государственных и муниципальных услуг, оказываемых через МКУ "МФЦ"</w:t>
            </w:r>
          </w:p>
        </w:tc>
        <w:tc>
          <w:tcPr>
            <w:tcW w:w="1531" w:type="dxa"/>
          </w:tcPr>
          <w:p w:rsidR="00E368B7" w:rsidRDefault="00E368B7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304" w:type="dxa"/>
          </w:tcPr>
          <w:p w:rsidR="00E368B7" w:rsidRDefault="00E368B7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  <w:jc w:val="center"/>
            </w:pPr>
            <w:r>
              <w:t>проценты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680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не менее 90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не менее 90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не менее 90</w:t>
            </w:r>
          </w:p>
        </w:tc>
        <w:tc>
          <w:tcPr>
            <w:tcW w:w="964" w:type="dxa"/>
          </w:tcPr>
          <w:p w:rsidR="00E368B7" w:rsidRDefault="00E368B7">
            <w:pPr>
              <w:pStyle w:val="ConsPlusNormal"/>
              <w:jc w:val="center"/>
            </w:pPr>
            <w:r>
              <w:t>не менее 90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</w:pPr>
            <w:r>
              <w:t>МКУ "МФЦ"</w:t>
            </w:r>
          </w:p>
        </w:tc>
      </w:tr>
      <w:tr w:rsidR="00E368B7">
        <w:tc>
          <w:tcPr>
            <w:tcW w:w="567" w:type="dxa"/>
          </w:tcPr>
          <w:p w:rsidR="00E368B7" w:rsidRDefault="00E368B7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211" w:type="dxa"/>
          </w:tcPr>
          <w:p w:rsidR="00E368B7" w:rsidRDefault="00E368B7">
            <w:pPr>
              <w:pStyle w:val="ConsPlusNormal"/>
            </w:pPr>
            <w:r>
              <w:t>Среднее время ожидания заявителей в очереди для подачи документов и получения результата услуги в многофункциональный центр</w:t>
            </w:r>
          </w:p>
        </w:tc>
        <w:tc>
          <w:tcPr>
            <w:tcW w:w="1531" w:type="dxa"/>
          </w:tcPr>
          <w:p w:rsidR="00E368B7" w:rsidRDefault="00E368B7">
            <w:pPr>
              <w:pStyle w:val="ConsPlusNormal"/>
              <w:jc w:val="center"/>
            </w:pPr>
            <w:r>
              <w:t>убывающий</w:t>
            </w:r>
          </w:p>
        </w:tc>
        <w:tc>
          <w:tcPr>
            <w:tcW w:w="1304" w:type="dxa"/>
          </w:tcPr>
          <w:p w:rsidR="00E368B7" w:rsidRDefault="00E368B7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  <w:jc w:val="center"/>
            </w:pPr>
            <w:r>
              <w:t>минута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680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не более 15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не более 15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не более 15</w:t>
            </w:r>
          </w:p>
        </w:tc>
        <w:tc>
          <w:tcPr>
            <w:tcW w:w="964" w:type="dxa"/>
          </w:tcPr>
          <w:p w:rsidR="00E368B7" w:rsidRDefault="00E368B7">
            <w:pPr>
              <w:pStyle w:val="ConsPlusNormal"/>
              <w:jc w:val="center"/>
            </w:pPr>
            <w:r>
              <w:t>не более 15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</w:pPr>
            <w:r>
              <w:t>МКУ "МФЦ"</w:t>
            </w:r>
          </w:p>
        </w:tc>
      </w:tr>
      <w:tr w:rsidR="00E368B7">
        <w:tc>
          <w:tcPr>
            <w:tcW w:w="13607" w:type="dxa"/>
            <w:gridSpan w:val="12"/>
          </w:tcPr>
          <w:p w:rsidR="00E368B7" w:rsidRDefault="00E368B7">
            <w:pPr>
              <w:pStyle w:val="ConsPlusNormal"/>
              <w:jc w:val="center"/>
            </w:pPr>
            <w:r>
              <w:t>2. Задача комплекса процессных мероприятий "Обеспечено создание условий для реализации принципа экстерриториальности при предоставлении государственных и муниципальных услуг и предоставления областных услуг на базе многофункциональных центров предоставления государственных и муниципальных услуг в городе Ростове-на-Дону"</w:t>
            </w:r>
          </w:p>
        </w:tc>
      </w:tr>
      <w:tr w:rsidR="00E368B7">
        <w:tc>
          <w:tcPr>
            <w:tcW w:w="567" w:type="dxa"/>
          </w:tcPr>
          <w:p w:rsidR="00E368B7" w:rsidRDefault="00E368B7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211" w:type="dxa"/>
          </w:tcPr>
          <w:p w:rsidR="00E368B7" w:rsidRDefault="00E368B7">
            <w:pPr>
              <w:pStyle w:val="ConsPlusNormal"/>
            </w:pPr>
            <w:r>
              <w:t xml:space="preserve">Доля офисов и территориально обособленных структурных </w:t>
            </w:r>
            <w:r>
              <w:lastRenderedPageBreak/>
              <w:t>подразделений, в которых организован прием государственных и муниципальных услуг по принципу экстерриториальности и областных услуг, в общем количестве офисов и территориально обособленных структурных подразделений МКУ "МФЦ"</w:t>
            </w:r>
          </w:p>
        </w:tc>
        <w:tc>
          <w:tcPr>
            <w:tcW w:w="1531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возрастающий</w:t>
            </w:r>
          </w:p>
        </w:tc>
        <w:tc>
          <w:tcPr>
            <w:tcW w:w="1304" w:type="dxa"/>
          </w:tcPr>
          <w:p w:rsidR="00E368B7" w:rsidRDefault="00E368B7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  <w:jc w:val="center"/>
            </w:pPr>
            <w:r>
              <w:t>проценты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964" w:type="dxa"/>
          </w:tcPr>
          <w:p w:rsidR="00E368B7" w:rsidRDefault="00E368B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</w:pPr>
            <w:r>
              <w:t>МКУ "МФЦ"</w:t>
            </w:r>
          </w:p>
        </w:tc>
      </w:tr>
    </w:tbl>
    <w:p w:rsidR="00E368B7" w:rsidRDefault="00E368B7">
      <w:pPr>
        <w:pStyle w:val="ConsPlusNormal"/>
      </w:pPr>
    </w:p>
    <w:p w:rsidR="00E368B7" w:rsidRDefault="00E368B7">
      <w:pPr>
        <w:pStyle w:val="ConsPlusNormal"/>
        <w:ind w:firstLine="540"/>
        <w:jc w:val="both"/>
      </w:pPr>
      <w:r>
        <w:t>Примечание.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КПМ - комплекс процессных мероприятий;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ОКЕИ - Общероссийский </w:t>
      </w:r>
      <w:hyperlink r:id="rId91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4.3. Перечень мероприятий (результатов) комплекса</w:t>
      </w:r>
    </w:p>
    <w:p w:rsidR="00E368B7" w:rsidRDefault="00E368B7">
      <w:pPr>
        <w:pStyle w:val="ConsPlusTitle"/>
        <w:jc w:val="center"/>
      </w:pPr>
      <w:r>
        <w:t>процессных мероприятий "Развитие системы предоставления</w:t>
      </w:r>
    </w:p>
    <w:p w:rsidR="00E368B7" w:rsidRDefault="00E368B7">
      <w:pPr>
        <w:pStyle w:val="ConsPlusTitle"/>
        <w:jc w:val="center"/>
      </w:pPr>
      <w:r>
        <w:t>государственных и муниципальных услуг в городе</w:t>
      </w:r>
    </w:p>
    <w:p w:rsidR="00E368B7" w:rsidRDefault="00E368B7">
      <w:pPr>
        <w:pStyle w:val="ConsPlusTitle"/>
        <w:jc w:val="center"/>
      </w:pPr>
      <w:r>
        <w:t>Ростове-на-Дону на базе многофункциональных центров</w:t>
      </w:r>
    </w:p>
    <w:p w:rsidR="00E368B7" w:rsidRDefault="00E368B7">
      <w:pPr>
        <w:pStyle w:val="ConsPlusTitle"/>
        <w:jc w:val="center"/>
      </w:pPr>
      <w:r>
        <w:t>предоставления государственных и муниципальных услуг</w:t>
      </w:r>
    </w:p>
    <w:p w:rsidR="00E368B7" w:rsidRDefault="00E368B7">
      <w:pPr>
        <w:pStyle w:val="ConsPlusTitle"/>
        <w:jc w:val="center"/>
      </w:pPr>
      <w:r>
        <w:t>в городе Ростове-на-Дону"</w:t>
      </w:r>
    </w:p>
    <w:p w:rsidR="00E368B7" w:rsidRDefault="00E368B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94"/>
        <w:gridCol w:w="1701"/>
        <w:gridCol w:w="3118"/>
        <w:gridCol w:w="1417"/>
        <w:gridCol w:w="1134"/>
        <w:gridCol w:w="794"/>
        <w:gridCol w:w="794"/>
        <w:gridCol w:w="794"/>
        <w:gridCol w:w="794"/>
      </w:tblGrid>
      <w:tr w:rsidR="00E368B7">
        <w:tc>
          <w:tcPr>
            <w:tcW w:w="567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N</w:t>
            </w:r>
          </w:p>
          <w:p w:rsidR="00E368B7" w:rsidRDefault="00E368B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494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 xml:space="preserve">Наименование мероприятия </w:t>
            </w:r>
            <w:r>
              <w:lastRenderedPageBreak/>
              <w:t>(результата)</w:t>
            </w:r>
          </w:p>
        </w:tc>
        <w:tc>
          <w:tcPr>
            <w:tcW w:w="170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 xml:space="preserve">Тип мероприятия </w:t>
            </w:r>
            <w:r>
              <w:lastRenderedPageBreak/>
              <w:t>(результата)</w:t>
            </w:r>
          </w:p>
        </w:tc>
        <w:tc>
          <w:tcPr>
            <w:tcW w:w="3118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Характеристика</w:t>
            </w:r>
          </w:p>
        </w:tc>
        <w:tc>
          <w:tcPr>
            <w:tcW w:w="1417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 xml:space="preserve">Единица измерения </w:t>
            </w:r>
            <w:r>
              <w:lastRenderedPageBreak/>
              <w:t xml:space="preserve">(по </w:t>
            </w:r>
            <w:hyperlink r:id="rId92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928" w:type="dxa"/>
            <w:gridSpan w:val="2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Базовое значение</w:t>
            </w:r>
          </w:p>
        </w:tc>
        <w:tc>
          <w:tcPr>
            <w:tcW w:w="2382" w:type="dxa"/>
            <w:gridSpan w:val="3"/>
          </w:tcPr>
          <w:p w:rsidR="00E368B7" w:rsidRDefault="00E368B7">
            <w:pPr>
              <w:pStyle w:val="ConsPlusNormal"/>
              <w:jc w:val="center"/>
            </w:pPr>
            <w:r>
              <w:t>Значение результата по годам реализации</w:t>
            </w:r>
          </w:p>
        </w:tc>
      </w:tr>
      <w:tr w:rsidR="00E368B7">
        <w:tc>
          <w:tcPr>
            <w:tcW w:w="567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2494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70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118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417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2028</w:t>
            </w:r>
          </w:p>
        </w:tc>
      </w:tr>
      <w:tr w:rsidR="00E368B7">
        <w:tc>
          <w:tcPr>
            <w:tcW w:w="13607" w:type="dxa"/>
            <w:gridSpan w:val="10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1. Задача комплекса процессных мероприятий "Обеспечено повышение качества и доступности государственных и муниципальных услуг"</w:t>
            </w:r>
          </w:p>
        </w:tc>
      </w:tr>
      <w:tr w:rsidR="00E368B7">
        <w:tc>
          <w:tcPr>
            <w:tcW w:w="567" w:type="dxa"/>
          </w:tcPr>
          <w:p w:rsidR="00E368B7" w:rsidRDefault="00E368B7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494" w:type="dxa"/>
          </w:tcPr>
          <w:p w:rsidR="00E368B7" w:rsidRDefault="00E368B7">
            <w:pPr>
              <w:pStyle w:val="ConsPlusNormal"/>
            </w:pPr>
            <w:r>
              <w:t>Мероприятие (результат) 1. "Обеспечена деятельность многофункциональных центров предоставления государственных и муниципальных услуг в городе Ростове-на-Дону"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</w:pPr>
            <w:r>
              <w:t>осуществление текущей деятельности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Осуществляется деятельность многофункциональных центров предоставления государственных и муниципальных услуг в городе Ростове-на-Дону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  <w:jc w:val="center"/>
            </w:pPr>
            <w:r>
              <w:t>условная единица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</w:tr>
      <w:tr w:rsidR="00E368B7">
        <w:tc>
          <w:tcPr>
            <w:tcW w:w="13607" w:type="dxa"/>
            <w:gridSpan w:val="10"/>
          </w:tcPr>
          <w:p w:rsidR="00E368B7" w:rsidRDefault="00E368B7">
            <w:pPr>
              <w:pStyle w:val="ConsPlusNormal"/>
              <w:jc w:val="center"/>
            </w:pPr>
            <w:r>
              <w:t>2. Задача комплекса процессных мероприятий "Обеспечено создание условий для реализации принципа экстерриториальности при предоставлении государственных и муниципальных услуг и предоставления областных услуг на базе многофункциональных центров предоставления государственных и муниципальных услуг в городе Ростове-на-Дону"</w:t>
            </w:r>
          </w:p>
        </w:tc>
      </w:tr>
      <w:tr w:rsidR="00E368B7">
        <w:tc>
          <w:tcPr>
            <w:tcW w:w="567" w:type="dxa"/>
          </w:tcPr>
          <w:p w:rsidR="00E368B7" w:rsidRDefault="00E368B7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494" w:type="dxa"/>
          </w:tcPr>
          <w:p w:rsidR="00E368B7" w:rsidRDefault="00E368B7">
            <w:pPr>
              <w:pStyle w:val="ConsPlusNormal"/>
            </w:pPr>
            <w:r>
              <w:t>Мероприятие (результат) 2. "Обеспечена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</w:pPr>
            <w:r>
              <w:t>осуществление текущей деятельности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Осуществляется предоставление государственных и муниципальных услуг по принципу экстерриториальности на базе многофункциональных центров предоставления государственных и муниципальных услуг в городе Ростове-на-Дону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  <w:jc w:val="center"/>
            </w:pPr>
            <w:r>
              <w:t>условная единица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</w:tr>
      <w:tr w:rsidR="00E368B7">
        <w:tc>
          <w:tcPr>
            <w:tcW w:w="567" w:type="dxa"/>
          </w:tcPr>
          <w:p w:rsidR="00E368B7" w:rsidRDefault="00E368B7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494" w:type="dxa"/>
          </w:tcPr>
          <w:p w:rsidR="00E368B7" w:rsidRDefault="00E368B7">
            <w:pPr>
              <w:pStyle w:val="ConsPlusNormal"/>
            </w:pPr>
            <w:r>
              <w:t xml:space="preserve">Мероприятие (результат) 3. "Организовано предоставление областных услуг на базе </w:t>
            </w:r>
            <w:r>
              <w:lastRenderedPageBreak/>
              <w:t>многофункциональных центров предоставления государственных и муниципальных услуг в городе Ростове-на-Дону"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</w:pPr>
            <w:r>
              <w:lastRenderedPageBreak/>
              <w:t>осуществление текущей деятельности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 xml:space="preserve">Осуществляется предоставление областных услуг на базе многофункциональных центров предоставления </w:t>
            </w:r>
            <w:r>
              <w:lastRenderedPageBreak/>
              <w:t>государственных и муниципальных услуг в городе Ростове-на-Дону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условная единица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</w:tr>
    </w:tbl>
    <w:p w:rsidR="00E368B7" w:rsidRDefault="00E368B7">
      <w:pPr>
        <w:pStyle w:val="ConsPlusNormal"/>
        <w:sectPr w:rsidR="00E368B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E368B7" w:rsidRDefault="00E368B7">
      <w:pPr>
        <w:pStyle w:val="ConsPlusNormal"/>
      </w:pPr>
    </w:p>
    <w:p w:rsidR="00E368B7" w:rsidRDefault="00E368B7">
      <w:pPr>
        <w:pStyle w:val="ConsPlusNormal"/>
        <w:ind w:firstLine="540"/>
        <w:jc w:val="both"/>
      </w:pPr>
      <w:r>
        <w:t>Примечание: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ОКЕИ - Общероссийский </w:t>
      </w:r>
      <w:hyperlink r:id="rId93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4.4. Финансовое обеспечение комплекса процессных мероприятий</w:t>
      </w:r>
    </w:p>
    <w:p w:rsidR="00E368B7" w:rsidRDefault="00E368B7">
      <w:pPr>
        <w:pStyle w:val="ConsPlusTitle"/>
        <w:jc w:val="center"/>
      </w:pPr>
      <w:r>
        <w:t>"Развитие системы предоставления государственных</w:t>
      </w:r>
    </w:p>
    <w:p w:rsidR="00E368B7" w:rsidRDefault="00E368B7">
      <w:pPr>
        <w:pStyle w:val="ConsPlusTitle"/>
        <w:jc w:val="center"/>
      </w:pPr>
      <w:r>
        <w:t>и муниципальных услуг в городе Ростове-на-Дону на базе</w:t>
      </w:r>
    </w:p>
    <w:p w:rsidR="00E368B7" w:rsidRDefault="00E368B7">
      <w:pPr>
        <w:pStyle w:val="ConsPlusTitle"/>
        <w:jc w:val="center"/>
      </w:pPr>
      <w:r>
        <w:t>многофункциональных центров предоставления государственных</w:t>
      </w:r>
    </w:p>
    <w:p w:rsidR="00E368B7" w:rsidRDefault="00E368B7">
      <w:pPr>
        <w:pStyle w:val="ConsPlusTitle"/>
        <w:jc w:val="center"/>
      </w:pPr>
      <w:r>
        <w:t>и муниципальных услуг в городе Ростове-на-Дону"</w:t>
      </w:r>
    </w:p>
    <w:p w:rsidR="00E368B7" w:rsidRDefault="00E368B7">
      <w:pPr>
        <w:pStyle w:val="ConsPlusNormal"/>
        <w:jc w:val="center"/>
      </w:pPr>
    </w:p>
    <w:p w:rsidR="00E368B7" w:rsidRDefault="00E368B7">
      <w:pPr>
        <w:pStyle w:val="ConsPlusNormal"/>
        <w:jc w:val="center"/>
      </w:pPr>
      <w:r>
        <w:t xml:space="preserve">(в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Администрации г. Ростова н/Д</w:t>
      </w:r>
    </w:p>
    <w:p w:rsidR="00E368B7" w:rsidRDefault="00E368B7">
      <w:pPr>
        <w:pStyle w:val="ConsPlusNormal"/>
        <w:jc w:val="center"/>
      </w:pPr>
      <w:r>
        <w:t>от 17.02.2026 N 170)</w:t>
      </w:r>
    </w:p>
    <w:p w:rsidR="00E368B7" w:rsidRDefault="00E368B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402"/>
        <w:gridCol w:w="2891"/>
        <w:gridCol w:w="1247"/>
        <w:gridCol w:w="1247"/>
        <w:gridCol w:w="1247"/>
        <w:gridCol w:w="1247"/>
      </w:tblGrid>
      <w:tr w:rsidR="00E368B7">
        <w:tc>
          <w:tcPr>
            <w:tcW w:w="680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N</w:t>
            </w:r>
          </w:p>
          <w:p w:rsidR="00E368B7" w:rsidRDefault="00E368B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Наименование мероприятия (результата) / источник финансового обеспечения</w:t>
            </w:r>
          </w:p>
        </w:tc>
        <w:tc>
          <w:tcPr>
            <w:tcW w:w="289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4988" w:type="dxa"/>
            <w:gridSpan w:val="4"/>
          </w:tcPr>
          <w:p w:rsidR="00E368B7" w:rsidRDefault="00E368B7">
            <w:pPr>
              <w:pStyle w:val="ConsPlusNormal"/>
              <w:jc w:val="center"/>
            </w:pPr>
            <w:r>
              <w:t>Объем расходов по годам реализации, тыс. рублей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Всего</w:t>
            </w:r>
          </w:p>
        </w:tc>
      </w:tr>
      <w:tr w:rsidR="00E368B7">
        <w:tc>
          <w:tcPr>
            <w:tcW w:w="680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Комплекс процессных мероприятий "Развитие системы предоставления государственных и муниципальных услуг в городе Ростове-на-Дону на базе многофункциональных центров предоставления государственных и муниципальных услуг в городе Ростове-на-Дону" (всего), в том числе:</w:t>
            </w:r>
          </w:p>
        </w:tc>
        <w:tc>
          <w:tcPr>
            <w:tcW w:w="289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574566,2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595310,4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617801,6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1787678,2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Областной бюджет</w:t>
            </w:r>
          </w:p>
        </w:tc>
        <w:tc>
          <w:tcPr>
            <w:tcW w:w="289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6503,8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6265,8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6265,8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19035,4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Местный бюджет</w:t>
            </w:r>
          </w:p>
        </w:tc>
        <w:tc>
          <w:tcPr>
            <w:tcW w:w="289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568062,4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589044,6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611535,8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1768642,8</w:t>
            </w:r>
          </w:p>
        </w:tc>
      </w:tr>
      <w:tr w:rsidR="00E368B7">
        <w:tc>
          <w:tcPr>
            <w:tcW w:w="680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Мероприятие (результат) 1 "Обеспечена деятельность многофункциональных центров предоставления государственных и муниципальных услуг в городе Ростове-на-Дону" (всего), в том числе:</w:t>
            </w:r>
          </w:p>
        </w:tc>
        <w:tc>
          <w:tcPr>
            <w:tcW w:w="289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564681,4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585085,3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607576,5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1757343,2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tcBorders>
              <w:bottom w:val="nil"/>
            </w:tcBorders>
          </w:tcPr>
          <w:p w:rsidR="00E368B7" w:rsidRDefault="00E368B7">
            <w:pPr>
              <w:pStyle w:val="ConsPlusNormal"/>
            </w:pPr>
            <w:r>
              <w:t>Местный бюджет (всего), в том числе:</w:t>
            </w:r>
          </w:p>
        </w:tc>
        <w:tc>
          <w:tcPr>
            <w:tcW w:w="289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564681,4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585085,3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607576,5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1757343,2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vMerge w:val="restart"/>
            <w:tcBorders>
              <w:top w:val="nil"/>
            </w:tcBorders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902 0113 2240200590 110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526365,8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547000,3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569022,4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1642388,5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902 0113 2240200590 240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38315,6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38085,0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38554,1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114954,7</w:t>
            </w:r>
          </w:p>
        </w:tc>
      </w:tr>
      <w:tr w:rsidR="00E368B7">
        <w:tc>
          <w:tcPr>
            <w:tcW w:w="680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Мероприятие (результат) 2 "Обеспечена реализация принципа экстерриториальности при предоставлении государственных и муниципальных услуг" (всего), в том числе:</w:t>
            </w:r>
          </w:p>
        </w:tc>
        <w:tc>
          <w:tcPr>
            <w:tcW w:w="289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7404,0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7651,4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7651,4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22706,8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tcBorders>
              <w:bottom w:val="nil"/>
            </w:tcBorders>
          </w:tcPr>
          <w:p w:rsidR="00E368B7" w:rsidRDefault="00E368B7">
            <w:pPr>
              <w:pStyle w:val="ConsPlusNormal"/>
            </w:pPr>
            <w:r>
              <w:t>Областной бюджет (всего), в том числе:</w:t>
            </w:r>
          </w:p>
        </w:tc>
        <w:tc>
          <w:tcPr>
            <w:tcW w:w="289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4872,9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4689,6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4689,6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14252,1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vMerge w:val="restart"/>
            <w:tcBorders>
              <w:top w:val="nil"/>
            </w:tcBorders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902 0113 22402S3600 110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4340,6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4195,0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4195,0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12730,6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902 0113 22402S3600 240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532,3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494,6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494,6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1521,5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tcBorders>
              <w:bottom w:val="nil"/>
            </w:tcBorders>
          </w:tcPr>
          <w:p w:rsidR="00E368B7" w:rsidRDefault="00E368B7">
            <w:pPr>
              <w:pStyle w:val="ConsPlusNormal"/>
            </w:pPr>
            <w:r>
              <w:t>Местный бюджет всего), в том числе:</w:t>
            </w: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2531,1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2961,8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2961,8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8454,7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vMerge w:val="restart"/>
            <w:tcBorders>
              <w:top w:val="nil"/>
            </w:tcBorders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902 0113 22402S3600 110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2261,8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2654,8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2654,8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7571,4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902 0113 22402S3600 240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269,3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307,0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307,0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883,3</w:t>
            </w:r>
          </w:p>
        </w:tc>
      </w:tr>
      <w:tr w:rsidR="00E368B7">
        <w:tc>
          <w:tcPr>
            <w:tcW w:w="680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Мероприятие (результат) 3 "Организовано предоставление областных услуг на базе многофункциональных центров предоставления государственных и муниципальных услуг в городе Ростове-на-Дону" (всего), в том числе:</w:t>
            </w:r>
          </w:p>
        </w:tc>
        <w:tc>
          <w:tcPr>
            <w:tcW w:w="289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2480,8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2573,7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2573,7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7628,2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tcBorders>
              <w:bottom w:val="nil"/>
            </w:tcBorders>
          </w:tcPr>
          <w:p w:rsidR="00E368B7" w:rsidRDefault="00E368B7">
            <w:pPr>
              <w:pStyle w:val="ConsPlusNormal"/>
            </w:pPr>
            <w:r>
              <w:t>Областной бюджет (всего), в том числе:</w:t>
            </w:r>
          </w:p>
        </w:tc>
        <w:tc>
          <w:tcPr>
            <w:tcW w:w="289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1630,9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1576,2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1576,2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4783,3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tcBorders>
              <w:top w:val="nil"/>
            </w:tcBorders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902 0113 22402S4020 110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1630,9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1576,2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1576,2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4783,3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tcBorders>
              <w:bottom w:val="nil"/>
            </w:tcBorders>
          </w:tcPr>
          <w:p w:rsidR="00E368B7" w:rsidRDefault="00E368B7">
            <w:pPr>
              <w:pStyle w:val="ConsPlusNormal"/>
            </w:pPr>
            <w:r>
              <w:t>Местный бюджет (всего), в том числе:</w:t>
            </w: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849,9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997,5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997,5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2844,9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tcBorders>
              <w:top w:val="nil"/>
            </w:tcBorders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902 0113 22402S4020 110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849,9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997,5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997,5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2844,9</w:t>
            </w:r>
          </w:p>
        </w:tc>
      </w:tr>
    </w:tbl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4.5. План реализации комплекса процессных мероприятий</w:t>
      </w:r>
    </w:p>
    <w:p w:rsidR="00E368B7" w:rsidRDefault="00E368B7">
      <w:pPr>
        <w:pStyle w:val="ConsPlusTitle"/>
        <w:jc w:val="center"/>
      </w:pPr>
      <w:r>
        <w:t>на 2026 - 2028 годы "Развитие системы предоставления</w:t>
      </w:r>
    </w:p>
    <w:p w:rsidR="00E368B7" w:rsidRDefault="00E368B7">
      <w:pPr>
        <w:pStyle w:val="ConsPlusTitle"/>
        <w:jc w:val="center"/>
      </w:pPr>
      <w:r>
        <w:t>государственных и муниципальных услуг в городе</w:t>
      </w:r>
    </w:p>
    <w:p w:rsidR="00E368B7" w:rsidRDefault="00E368B7">
      <w:pPr>
        <w:pStyle w:val="ConsPlusTitle"/>
        <w:jc w:val="center"/>
      </w:pPr>
      <w:r>
        <w:t>Ростове-на-Дону на базе многофункциональных центров</w:t>
      </w:r>
    </w:p>
    <w:p w:rsidR="00E368B7" w:rsidRDefault="00E368B7">
      <w:pPr>
        <w:pStyle w:val="ConsPlusTitle"/>
        <w:jc w:val="center"/>
      </w:pPr>
      <w:r>
        <w:t>предоставления государственных и муниципальных услуг</w:t>
      </w:r>
    </w:p>
    <w:p w:rsidR="00E368B7" w:rsidRDefault="00E368B7">
      <w:pPr>
        <w:pStyle w:val="ConsPlusTitle"/>
        <w:jc w:val="center"/>
      </w:pPr>
      <w:r>
        <w:t>в городе Ростове-на-Дону"</w:t>
      </w:r>
    </w:p>
    <w:p w:rsidR="00E368B7" w:rsidRDefault="00E368B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3118"/>
        <w:gridCol w:w="1701"/>
        <w:gridCol w:w="2608"/>
        <w:gridCol w:w="3288"/>
        <w:gridCol w:w="1984"/>
      </w:tblGrid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t>N</w:t>
            </w:r>
          </w:p>
          <w:p w:rsidR="00E368B7" w:rsidRDefault="00E368B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  <w:jc w:val="center"/>
            </w:pPr>
            <w:r>
              <w:t>Задача, мероприятие (результат)/ контрольная точка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  <w:jc w:val="center"/>
            </w:pPr>
            <w: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  <w:jc w:val="center"/>
            </w:pPr>
            <w:r>
              <w:t>Вид подтверждающего документа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  <w:jc w:val="center"/>
            </w:pPr>
            <w:r>
              <w:t>Информационная система (источник данных)</w:t>
            </w:r>
          </w:p>
        </w:tc>
      </w:tr>
      <w:tr w:rsidR="00E368B7">
        <w:tc>
          <w:tcPr>
            <w:tcW w:w="13606" w:type="dxa"/>
            <w:gridSpan w:val="6"/>
          </w:tcPr>
          <w:p w:rsidR="00E368B7" w:rsidRDefault="00E368B7">
            <w:pPr>
              <w:pStyle w:val="ConsPlusNormal"/>
              <w:jc w:val="center"/>
            </w:pPr>
            <w:r>
              <w:t>1. Задача комплекса процессных мероприятий "Обеспечено повышение качества и доступности государственных и муниципальных услуг"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1.1.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Мероприятие (результат) 1. "Обеспечена деятельность многофункциональных центров предоставления государственных и муниципальных услуг в городе Ростове-на-Дону"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t>Бережная М.М., начальник МКУ "МФЦ"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</w:tr>
      <w:tr w:rsidR="00E368B7">
        <w:tc>
          <w:tcPr>
            <w:tcW w:w="13606" w:type="dxa"/>
            <w:gridSpan w:val="6"/>
          </w:tcPr>
          <w:p w:rsidR="00E368B7" w:rsidRDefault="00E368B7">
            <w:pPr>
              <w:pStyle w:val="ConsPlusNormal"/>
              <w:jc w:val="center"/>
            </w:pPr>
            <w:r>
              <w:t>2. Задача комплекса процессных мероприятий "Обеспечено создание условий для реализации принципа экстерриториальности при предоставлении государственных и муниципальных услуг и предоставления областных услуг на базе многофункциональных центров предоставления государственных и муниципальных услуг в городе Ростове-на-Дону"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Мероприятие (результат) 2. "Обеспечена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t>Бережная М.М., начальник МКУ "МФЦ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t>2.1.1.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 xml:space="preserve">Контрольная точка 2.1. Определение квартального размера субсидий из областного бюджета и сумм </w:t>
            </w:r>
            <w:proofErr w:type="spellStart"/>
            <w:r>
              <w:t>софинансирования</w:t>
            </w:r>
            <w:proofErr w:type="spellEnd"/>
            <w:r>
              <w:t xml:space="preserve"> из местного бюджета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02.04.2026</w:t>
            </w:r>
          </w:p>
          <w:p w:rsidR="00E368B7" w:rsidRDefault="00E368B7">
            <w:pPr>
              <w:pStyle w:val="ConsPlusNormal"/>
              <w:jc w:val="center"/>
            </w:pPr>
            <w:r>
              <w:t>02.07.2026</w:t>
            </w:r>
          </w:p>
          <w:p w:rsidR="00E368B7" w:rsidRDefault="00E368B7">
            <w:pPr>
              <w:pStyle w:val="ConsPlusNormal"/>
              <w:jc w:val="center"/>
            </w:pPr>
            <w:r>
              <w:t>02.10.2026</w:t>
            </w:r>
          </w:p>
          <w:p w:rsidR="00E368B7" w:rsidRDefault="00E368B7">
            <w:pPr>
              <w:pStyle w:val="ConsPlusNormal"/>
              <w:jc w:val="center"/>
            </w:pPr>
            <w:r>
              <w:t>30.11.2026</w:t>
            </w:r>
          </w:p>
          <w:p w:rsidR="00E368B7" w:rsidRDefault="00E368B7">
            <w:pPr>
              <w:pStyle w:val="ConsPlusNormal"/>
              <w:jc w:val="center"/>
            </w:pPr>
            <w:r>
              <w:t>02.04.2027</w:t>
            </w:r>
          </w:p>
          <w:p w:rsidR="00E368B7" w:rsidRDefault="00E368B7">
            <w:pPr>
              <w:pStyle w:val="ConsPlusNormal"/>
              <w:jc w:val="center"/>
            </w:pPr>
            <w:r>
              <w:t>02.07.2027</w:t>
            </w:r>
          </w:p>
          <w:p w:rsidR="00E368B7" w:rsidRDefault="00E368B7">
            <w:pPr>
              <w:pStyle w:val="ConsPlusNormal"/>
              <w:jc w:val="center"/>
            </w:pPr>
            <w:r>
              <w:t>04.10.2027</w:t>
            </w:r>
          </w:p>
          <w:p w:rsidR="00E368B7" w:rsidRDefault="00E368B7">
            <w:pPr>
              <w:pStyle w:val="ConsPlusNormal"/>
              <w:jc w:val="center"/>
            </w:pPr>
            <w:r>
              <w:t>30.11.2027</w:t>
            </w:r>
          </w:p>
          <w:p w:rsidR="00E368B7" w:rsidRDefault="00E368B7">
            <w:pPr>
              <w:pStyle w:val="ConsPlusNormal"/>
              <w:jc w:val="center"/>
            </w:pPr>
            <w:r>
              <w:t>03.04.2028</w:t>
            </w:r>
          </w:p>
          <w:p w:rsidR="00E368B7" w:rsidRDefault="00E368B7">
            <w:pPr>
              <w:pStyle w:val="ConsPlusNormal"/>
              <w:jc w:val="center"/>
            </w:pPr>
            <w:r>
              <w:t>03.07.2028</w:t>
            </w:r>
          </w:p>
          <w:p w:rsidR="00E368B7" w:rsidRDefault="00E368B7">
            <w:pPr>
              <w:pStyle w:val="ConsPlusNormal"/>
              <w:jc w:val="center"/>
            </w:pPr>
            <w:r>
              <w:t>03.10.2028</w:t>
            </w:r>
          </w:p>
          <w:p w:rsidR="00E368B7" w:rsidRDefault="00E368B7">
            <w:pPr>
              <w:pStyle w:val="ConsPlusNormal"/>
              <w:jc w:val="center"/>
            </w:pPr>
            <w:r>
              <w:t>30.11.2028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t>Бережная М.М., начальник МКУ "МФЦ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</w:pPr>
            <w:r>
              <w:t>информационная справка в отдел бухгалтерского учета, отчетности и планирования расходов Администрации города о количестве оказанных услуг и сумме затрат на пересылку документов для формирования заявки на доведение средств областного бюджета в виде субсидий на реализацию принципа экстерриториальности при предоставлении государственных и муниципальных услуг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</w:pPr>
            <w:r>
              <w:t>информационная система отсутствует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2.1.2.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Контрольная точка 2.2. Представление в Министерство цифрового развития, информационных технологий и связи Ростовской области отчета об использовании средств субсидий, предоставляемых из областного бюджета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по состоянию на 1 июля:</w:t>
            </w:r>
          </w:p>
          <w:p w:rsidR="00E368B7" w:rsidRDefault="00E368B7">
            <w:pPr>
              <w:pStyle w:val="ConsPlusNormal"/>
              <w:jc w:val="center"/>
            </w:pPr>
            <w:r>
              <w:t>02.07.2026</w:t>
            </w:r>
          </w:p>
          <w:p w:rsidR="00E368B7" w:rsidRDefault="00E368B7">
            <w:pPr>
              <w:pStyle w:val="ConsPlusNormal"/>
              <w:jc w:val="center"/>
            </w:pPr>
            <w:r>
              <w:t>02.07.2027</w:t>
            </w:r>
          </w:p>
          <w:p w:rsidR="00E368B7" w:rsidRDefault="00E368B7">
            <w:pPr>
              <w:pStyle w:val="ConsPlusNormal"/>
              <w:jc w:val="center"/>
            </w:pPr>
            <w:r>
              <w:t>03.07.2028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октября:</w:t>
            </w:r>
          </w:p>
          <w:p w:rsidR="00E368B7" w:rsidRDefault="00E368B7">
            <w:pPr>
              <w:pStyle w:val="ConsPlusNormal"/>
              <w:jc w:val="center"/>
            </w:pPr>
            <w:r>
              <w:t>02.10.2026</w:t>
            </w:r>
          </w:p>
          <w:p w:rsidR="00E368B7" w:rsidRDefault="00E368B7">
            <w:pPr>
              <w:pStyle w:val="ConsPlusNormal"/>
              <w:jc w:val="center"/>
            </w:pPr>
            <w:r>
              <w:t>01.10.2027</w:t>
            </w:r>
          </w:p>
          <w:p w:rsidR="00E368B7" w:rsidRDefault="00E368B7">
            <w:pPr>
              <w:pStyle w:val="ConsPlusNormal"/>
              <w:jc w:val="center"/>
            </w:pPr>
            <w:r>
              <w:t>02.10.2028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31 декабря:</w:t>
            </w:r>
          </w:p>
          <w:p w:rsidR="00E368B7" w:rsidRDefault="00E368B7">
            <w:pPr>
              <w:pStyle w:val="ConsPlusNormal"/>
              <w:jc w:val="center"/>
            </w:pPr>
            <w:r>
              <w:t>12.01.2027</w:t>
            </w:r>
          </w:p>
          <w:p w:rsidR="00E368B7" w:rsidRDefault="00E368B7">
            <w:pPr>
              <w:pStyle w:val="ConsPlusNormal"/>
              <w:jc w:val="center"/>
            </w:pPr>
            <w:r>
              <w:t>11.01.2028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t>Бережная М.М., начальник МКУ "МФЦ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</w:pPr>
            <w:r>
              <w:t>информационная справка в отдел бухгалтерского учета, отчетности и планирования расходов Администрации города для формирования отчета об использовании средств субсидии, предоставляемой из областного бюджета на реализацию принципа экстерриториальности при предоставлении государственных и муниципальных услуг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</w:pPr>
            <w:r>
              <w:t>информационная система отсутствует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Мероприятие (результат) 3. "Организовано предоставление областных услуг на базе многофункциональных центров предоставления государственных и муниципальных услуг в городе Ростове-на-Дону"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t>Бережная М.М., начальник МКУ "МФЦ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t>2.2.1.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 xml:space="preserve">Контрольная точка 3.1. Определение квартального размера субсидий из областного бюджета и сумм </w:t>
            </w:r>
            <w:proofErr w:type="spellStart"/>
            <w:r>
              <w:t>софинансирования</w:t>
            </w:r>
            <w:proofErr w:type="spellEnd"/>
            <w:r>
              <w:t xml:space="preserve"> из местного бюджета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02.04.2026</w:t>
            </w:r>
          </w:p>
          <w:p w:rsidR="00E368B7" w:rsidRDefault="00E368B7">
            <w:pPr>
              <w:pStyle w:val="ConsPlusNormal"/>
              <w:jc w:val="center"/>
            </w:pPr>
            <w:r>
              <w:t>02.07.2026</w:t>
            </w:r>
          </w:p>
          <w:p w:rsidR="00E368B7" w:rsidRDefault="00E368B7">
            <w:pPr>
              <w:pStyle w:val="ConsPlusNormal"/>
              <w:jc w:val="center"/>
            </w:pPr>
            <w:r>
              <w:t>02.10.2026</w:t>
            </w:r>
          </w:p>
          <w:p w:rsidR="00E368B7" w:rsidRDefault="00E368B7">
            <w:pPr>
              <w:pStyle w:val="ConsPlusNormal"/>
              <w:jc w:val="center"/>
            </w:pPr>
            <w:r>
              <w:t>30.11.2026</w:t>
            </w:r>
          </w:p>
          <w:p w:rsidR="00E368B7" w:rsidRDefault="00E368B7">
            <w:pPr>
              <w:pStyle w:val="ConsPlusNormal"/>
              <w:jc w:val="center"/>
            </w:pPr>
            <w:r>
              <w:t>02.04.2027</w:t>
            </w:r>
          </w:p>
          <w:p w:rsidR="00E368B7" w:rsidRDefault="00E368B7">
            <w:pPr>
              <w:pStyle w:val="ConsPlusNormal"/>
              <w:jc w:val="center"/>
            </w:pPr>
            <w:r>
              <w:t>02.07.2027</w:t>
            </w:r>
          </w:p>
          <w:p w:rsidR="00E368B7" w:rsidRDefault="00E368B7">
            <w:pPr>
              <w:pStyle w:val="ConsPlusNormal"/>
              <w:jc w:val="center"/>
            </w:pPr>
            <w:r>
              <w:t>04.10.2027</w:t>
            </w:r>
          </w:p>
          <w:p w:rsidR="00E368B7" w:rsidRDefault="00E368B7">
            <w:pPr>
              <w:pStyle w:val="ConsPlusNormal"/>
              <w:jc w:val="center"/>
            </w:pPr>
            <w:r>
              <w:t>30.11.2027</w:t>
            </w:r>
          </w:p>
          <w:p w:rsidR="00E368B7" w:rsidRDefault="00E368B7">
            <w:pPr>
              <w:pStyle w:val="ConsPlusNormal"/>
              <w:jc w:val="center"/>
            </w:pPr>
            <w:r>
              <w:t>03.04.2028</w:t>
            </w:r>
          </w:p>
          <w:p w:rsidR="00E368B7" w:rsidRDefault="00E368B7">
            <w:pPr>
              <w:pStyle w:val="ConsPlusNormal"/>
              <w:jc w:val="center"/>
            </w:pPr>
            <w:r>
              <w:lastRenderedPageBreak/>
              <w:t>03.07.2028</w:t>
            </w:r>
          </w:p>
          <w:p w:rsidR="00E368B7" w:rsidRDefault="00E368B7">
            <w:pPr>
              <w:pStyle w:val="ConsPlusNormal"/>
              <w:jc w:val="center"/>
            </w:pPr>
            <w:r>
              <w:t>03.10.2028</w:t>
            </w:r>
          </w:p>
          <w:p w:rsidR="00E368B7" w:rsidRDefault="00E368B7">
            <w:pPr>
              <w:pStyle w:val="ConsPlusNormal"/>
              <w:jc w:val="center"/>
            </w:pPr>
            <w:r>
              <w:t>30.11.2028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lastRenderedPageBreak/>
              <w:t>Бережная М.М., начальник МКУ "МФЦ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</w:pPr>
            <w:r>
              <w:t xml:space="preserve">информационная справка в отдел бухгалтерского учета, отчетности и планирования расходов Администрации города о количестве оказанных услуг для формирования заявки на доведение средств областного бюджета в виде субсидий на организацию предоставления </w:t>
            </w:r>
            <w:r>
              <w:lastRenderedPageBreak/>
              <w:t>областных услуг на базе МФЦ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</w:pPr>
            <w:r>
              <w:lastRenderedPageBreak/>
              <w:t>информационная система отсутствует</w:t>
            </w:r>
          </w:p>
        </w:tc>
      </w:tr>
      <w:tr w:rsidR="00E368B7"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2.2.2.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Контрольная точка 3.2. Представление в Министерство цифрового развития, информационных технологий и связи Ростовской области отчета об использовании средств субсидий, предоставляемых из областного бюджета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  <w:jc w:val="center"/>
            </w:pPr>
            <w:r>
              <w:t>по состоянию на 1 июля:</w:t>
            </w:r>
          </w:p>
          <w:p w:rsidR="00E368B7" w:rsidRDefault="00E368B7">
            <w:pPr>
              <w:pStyle w:val="ConsPlusNormal"/>
              <w:jc w:val="center"/>
            </w:pPr>
            <w:r>
              <w:t>02.07.2026</w:t>
            </w:r>
          </w:p>
          <w:p w:rsidR="00E368B7" w:rsidRDefault="00E368B7">
            <w:pPr>
              <w:pStyle w:val="ConsPlusNormal"/>
              <w:jc w:val="center"/>
            </w:pPr>
            <w:r>
              <w:t>02.07.2027</w:t>
            </w:r>
          </w:p>
          <w:p w:rsidR="00E368B7" w:rsidRDefault="00E368B7">
            <w:pPr>
              <w:pStyle w:val="ConsPlusNormal"/>
              <w:jc w:val="center"/>
            </w:pPr>
            <w:r>
              <w:t>03.07.2028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1 октября:</w:t>
            </w:r>
          </w:p>
          <w:p w:rsidR="00E368B7" w:rsidRDefault="00E368B7">
            <w:pPr>
              <w:pStyle w:val="ConsPlusNormal"/>
              <w:jc w:val="center"/>
            </w:pPr>
            <w:r>
              <w:t>02.10.2026</w:t>
            </w:r>
          </w:p>
          <w:p w:rsidR="00E368B7" w:rsidRDefault="00E368B7">
            <w:pPr>
              <w:pStyle w:val="ConsPlusNormal"/>
              <w:jc w:val="center"/>
            </w:pPr>
            <w:r>
              <w:t>01.10.2027</w:t>
            </w:r>
          </w:p>
          <w:p w:rsidR="00E368B7" w:rsidRDefault="00E368B7">
            <w:pPr>
              <w:pStyle w:val="ConsPlusNormal"/>
              <w:jc w:val="center"/>
            </w:pPr>
            <w:r>
              <w:t>02.10.2028</w:t>
            </w:r>
          </w:p>
          <w:p w:rsidR="00E368B7" w:rsidRDefault="00E368B7">
            <w:pPr>
              <w:pStyle w:val="ConsPlusNormal"/>
              <w:jc w:val="center"/>
            </w:pPr>
            <w:r>
              <w:t>по состоянию на 31 декабря:</w:t>
            </w:r>
          </w:p>
          <w:p w:rsidR="00E368B7" w:rsidRDefault="00E368B7">
            <w:pPr>
              <w:pStyle w:val="ConsPlusNormal"/>
              <w:jc w:val="center"/>
            </w:pPr>
            <w:r>
              <w:t>12.01.2027</w:t>
            </w:r>
          </w:p>
          <w:p w:rsidR="00E368B7" w:rsidRDefault="00E368B7">
            <w:pPr>
              <w:pStyle w:val="ConsPlusNormal"/>
              <w:jc w:val="center"/>
            </w:pPr>
            <w:r>
              <w:t>11.01.2028</w:t>
            </w:r>
          </w:p>
        </w:tc>
        <w:tc>
          <w:tcPr>
            <w:tcW w:w="2608" w:type="dxa"/>
          </w:tcPr>
          <w:p w:rsidR="00E368B7" w:rsidRDefault="00E368B7">
            <w:pPr>
              <w:pStyle w:val="ConsPlusNormal"/>
            </w:pPr>
            <w:r>
              <w:t>Бережная М.М., начальник МКУ "МФЦ</w:t>
            </w:r>
          </w:p>
        </w:tc>
        <w:tc>
          <w:tcPr>
            <w:tcW w:w="3288" w:type="dxa"/>
          </w:tcPr>
          <w:p w:rsidR="00E368B7" w:rsidRDefault="00E368B7">
            <w:pPr>
              <w:pStyle w:val="ConsPlusNormal"/>
            </w:pPr>
            <w:r>
              <w:t>информационная справка в отдел бухгалтерского учета, отчетности и планирования расходов Администрации города для формирования отчета об использовании средств субсидии, предоставляемой из областного бюджета на организацию предоставления областных услуг на базе МФЦ</w:t>
            </w:r>
          </w:p>
        </w:tc>
        <w:tc>
          <w:tcPr>
            <w:tcW w:w="1984" w:type="dxa"/>
          </w:tcPr>
          <w:p w:rsidR="00E368B7" w:rsidRDefault="00E368B7">
            <w:pPr>
              <w:pStyle w:val="ConsPlusNormal"/>
            </w:pPr>
            <w:r>
              <w:t>информационная система отсутствует</w:t>
            </w:r>
          </w:p>
        </w:tc>
      </w:tr>
    </w:tbl>
    <w:p w:rsidR="00E368B7" w:rsidRDefault="00E368B7">
      <w:pPr>
        <w:pStyle w:val="ConsPlusNormal"/>
        <w:sectPr w:rsidR="00E368B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1"/>
      </w:pPr>
      <w:r>
        <w:t>5. Паспорт</w:t>
      </w:r>
    </w:p>
    <w:p w:rsidR="00E368B7" w:rsidRDefault="00E368B7">
      <w:pPr>
        <w:pStyle w:val="ConsPlusTitle"/>
        <w:jc w:val="center"/>
      </w:pPr>
      <w:r>
        <w:t>комплекса процессных мероприятий "Развитие рациональной</w:t>
      </w:r>
    </w:p>
    <w:p w:rsidR="00E368B7" w:rsidRDefault="00E368B7">
      <w:pPr>
        <w:pStyle w:val="ConsPlusTitle"/>
        <w:jc w:val="center"/>
      </w:pPr>
      <w:r>
        <w:t>системы хранения и использования архивных документов МКУ</w:t>
      </w:r>
    </w:p>
    <w:p w:rsidR="00E368B7" w:rsidRDefault="00E368B7">
      <w:pPr>
        <w:pStyle w:val="ConsPlusTitle"/>
        <w:jc w:val="center"/>
      </w:pPr>
      <w:r>
        <w:t>"Муниципальный архив города Ростова-на-Дону"</w:t>
      </w: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5.1. Основные положения</w:t>
      </w:r>
    </w:p>
    <w:p w:rsidR="00E368B7" w:rsidRDefault="00E368B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5726"/>
      </w:tblGrid>
      <w:tr w:rsidR="00E368B7">
        <w:tc>
          <w:tcPr>
            <w:tcW w:w="3345" w:type="dxa"/>
          </w:tcPr>
          <w:p w:rsidR="00E368B7" w:rsidRDefault="00E368B7">
            <w:pPr>
              <w:pStyle w:val="ConsPlusNormal"/>
            </w:pPr>
            <w:r>
              <w:t>Ответственный за разработку и реализацию комплекса процессных мероприятий</w:t>
            </w:r>
          </w:p>
        </w:tc>
        <w:tc>
          <w:tcPr>
            <w:tcW w:w="5726" w:type="dxa"/>
          </w:tcPr>
          <w:p w:rsidR="00E368B7" w:rsidRDefault="00E368B7">
            <w:pPr>
              <w:pStyle w:val="ConsPlusNormal"/>
            </w:pPr>
            <w:r>
              <w:t xml:space="preserve">Ответственный за реализацию: </w:t>
            </w:r>
            <w:proofErr w:type="spellStart"/>
            <w:r>
              <w:t>Сахранов</w:t>
            </w:r>
            <w:proofErr w:type="spellEnd"/>
            <w:r>
              <w:t xml:space="preserve"> Виктор Романович, заместитель главы Администрации города Ростова-на-Дону по организационным вопросам.</w:t>
            </w:r>
          </w:p>
          <w:p w:rsidR="00E368B7" w:rsidRDefault="00E368B7">
            <w:pPr>
              <w:pStyle w:val="ConsPlusNormal"/>
            </w:pPr>
            <w:r>
              <w:t>Ответственный за разработку: Москвина Виктория Петровна, директор МКУ "Муниципальный архив города Ростова-на-Дону"</w:t>
            </w:r>
          </w:p>
        </w:tc>
      </w:tr>
      <w:tr w:rsidR="00E368B7">
        <w:tc>
          <w:tcPr>
            <w:tcW w:w="3345" w:type="dxa"/>
          </w:tcPr>
          <w:p w:rsidR="00E368B7" w:rsidRDefault="00E368B7">
            <w:pPr>
              <w:pStyle w:val="ConsPlusNormal"/>
            </w:pPr>
            <w:r>
              <w:t>Связь с муниципальной программой</w:t>
            </w:r>
          </w:p>
        </w:tc>
        <w:tc>
          <w:tcPr>
            <w:tcW w:w="5726" w:type="dxa"/>
          </w:tcPr>
          <w:p w:rsidR="00E368B7" w:rsidRDefault="00E368B7">
            <w:pPr>
              <w:pStyle w:val="ConsPlusNormal"/>
            </w:pPr>
            <w:r>
              <w:t>Муниципальная программа "Развитие цифровых технологий и системы предоставления государственных и муниципальных услуг в городе Ростове-на-Дону"</w:t>
            </w:r>
          </w:p>
        </w:tc>
      </w:tr>
    </w:tbl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5.2. Показатели комплекса процессных мероприятий</w:t>
      </w:r>
    </w:p>
    <w:p w:rsidR="00E368B7" w:rsidRDefault="00E368B7">
      <w:pPr>
        <w:pStyle w:val="ConsPlusTitle"/>
        <w:jc w:val="center"/>
      </w:pPr>
      <w:r>
        <w:t>МКУ "Муниципальный архив города Ростова-на-Дону"</w:t>
      </w:r>
    </w:p>
    <w:p w:rsidR="00E368B7" w:rsidRDefault="00E368B7">
      <w:pPr>
        <w:pStyle w:val="ConsPlusNormal"/>
      </w:pPr>
    </w:p>
    <w:p w:rsidR="00E368B7" w:rsidRDefault="00E368B7">
      <w:pPr>
        <w:pStyle w:val="ConsPlusNormal"/>
        <w:sectPr w:rsidR="00E368B7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324"/>
        <w:gridCol w:w="1475"/>
        <w:gridCol w:w="1247"/>
        <w:gridCol w:w="1247"/>
        <w:gridCol w:w="1077"/>
        <w:gridCol w:w="737"/>
        <w:gridCol w:w="737"/>
        <w:gridCol w:w="737"/>
        <w:gridCol w:w="737"/>
        <w:gridCol w:w="907"/>
        <w:gridCol w:w="1757"/>
      </w:tblGrid>
      <w:tr w:rsidR="00E368B7">
        <w:tc>
          <w:tcPr>
            <w:tcW w:w="624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N</w:t>
            </w:r>
          </w:p>
          <w:p w:rsidR="00E368B7" w:rsidRDefault="00E368B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24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475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Признак возрастания/ убывания</w:t>
            </w:r>
          </w:p>
        </w:tc>
        <w:tc>
          <w:tcPr>
            <w:tcW w:w="1247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247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95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E368B7" w:rsidRDefault="00E368B7">
            <w:pPr>
              <w:pStyle w:val="ConsPlusNormal"/>
              <w:jc w:val="center"/>
            </w:pPr>
            <w:r>
              <w:t>Базовое значение показателя</w:t>
            </w:r>
          </w:p>
        </w:tc>
        <w:tc>
          <w:tcPr>
            <w:tcW w:w="3118" w:type="dxa"/>
            <w:gridSpan w:val="4"/>
          </w:tcPr>
          <w:p w:rsidR="00E368B7" w:rsidRDefault="00E368B7">
            <w:pPr>
              <w:pStyle w:val="ConsPlusNormal"/>
              <w:jc w:val="center"/>
            </w:pPr>
            <w:r>
              <w:t>Значения показателей</w:t>
            </w:r>
          </w:p>
        </w:tc>
        <w:tc>
          <w:tcPr>
            <w:tcW w:w="1757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Ответственный за достижение показателя</w:t>
            </w:r>
          </w:p>
        </w:tc>
      </w:tr>
      <w:tr w:rsidR="00E368B7">
        <w:tc>
          <w:tcPr>
            <w:tcW w:w="624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2324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475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077" w:type="dxa"/>
          </w:tcPr>
          <w:p w:rsidR="00E368B7" w:rsidRDefault="00E368B7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737" w:type="dxa"/>
          </w:tcPr>
          <w:p w:rsidR="00E368B7" w:rsidRDefault="00E368B7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737" w:type="dxa"/>
          </w:tcPr>
          <w:p w:rsidR="00E368B7" w:rsidRDefault="00E368B7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737" w:type="dxa"/>
          </w:tcPr>
          <w:p w:rsidR="00E368B7" w:rsidRDefault="00E368B7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737" w:type="dxa"/>
          </w:tcPr>
          <w:p w:rsidR="00E368B7" w:rsidRDefault="00E368B7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1757" w:type="dxa"/>
            <w:vMerge/>
          </w:tcPr>
          <w:p w:rsidR="00E368B7" w:rsidRDefault="00E368B7">
            <w:pPr>
              <w:pStyle w:val="ConsPlusNormal"/>
            </w:pPr>
          </w:p>
        </w:tc>
      </w:tr>
      <w:tr w:rsidR="00E368B7">
        <w:tc>
          <w:tcPr>
            <w:tcW w:w="13606" w:type="dxa"/>
            <w:gridSpan w:val="12"/>
          </w:tcPr>
          <w:p w:rsidR="00E368B7" w:rsidRDefault="00E368B7">
            <w:pPr>
              <w:pStyle w:val="ConsPlusNormal"/>
              <w:jc w:val="center"/>
            </w:pPr>
            <w:r>
              <w:t>1. Задача комплекса процессных мероприятий "Обеспечено повышение качества и доступности муниципальных услуг в области архивного дела в соответствии с интересами и потребностями пользователей архивных документов, а также созданы условия для внедрения электронных архивов"</w:t>
            </w:r>
          </w:p>
        </w:tc>
      </w:tr>
      <w:tr w:rsidR="00E368B7">
        <w:tc>
          <w:tcPr>
            <w:tcW w:w="624" w:type="dxa"/>
          </w:tcPr>
          <w:p w:rsidR="00E368B7" w:rsidRDefault="00E368B7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324" w:type="dxa"/>
          </w:tcPr>
          <w:p w:rsidR="00E368B7" w:rsidRDefault="00E368B7">
            <w:pPr>
              <w:pStyle w:val="ConsPlusNormal"/>
            </w:pPr>
            <w:r>
              <w:t>Доля оказываемых МКУ "Муниципальный архив города Ростова-на-Дону" муниципальных услуг в электронной форме от общего количества оказанных услуг</w:t>
            </w:r>
          </w:p>
        </w:tc>
        <w:tc>
          <w:tcPr>
            <w:tcW w:w="1475" w:type="dxa"/>
          </w:tcPr>
          <w:p w:rsidR="00E368B7" w:rsidRDefault="00E368B7">
            <w:pPr>
              <w:pStyle w:val="ConsPlusNormal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проценты</w:t>
            </w:r>
          </w:p>
        </w:tc>
        <w:tc>
          <w:tcPr>
            <w:tcW w:w="1077" w:type="dxa"/>
          </w:tcPr>
          <w:p w:rsidR="00E368B7" w:rsidRDefault="00E368B7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737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37" w:type="dxa"/>
          </w:tcPr>
          <w:p w:rsidR="00E368B7" w:rsidRDefault="00E368B7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737" w:type="dxa"/>
          </w:tcPr>
          <w:p w:rsidR="00E368B7" w:rsidRDefault="00E368B7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737" w:type="dxa"/>
          </w:tcPr>
          <w:p w:rsidR="00E368B7" w:rsidRDefault="00E368B7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907" w:type="dxa"/>
          </w:tcPr>
          <w:p w:rsidR="00E368B7" w:rsidRDefault="00E368B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57" w:type="dxa"/>
          </w:tcPr>
          <w:p w:rsidR="00E368B7" w:rsidRDefault="00E368B7">
            <w:pPr>
              <w:pStyle w:val="ConsPlusNormal"/>
            </w:pPr>
            <w:r>
              <w:t>МКУ "Муниципальный архив города Ростова-на-Дону"</w:t>
            </w:r>
          </w:p>
        </w:tc>
      </w:tr>
    </w:tbl>
    <w:p w:rsidR="00E368B7" w:rsidRDefault="00E368B7">
      <w:pPr>
        <w:pStyle w:val="ConsPlusNormal"/>
      </w:pPr>
    </w:p>
    <w:p w:rsidR="00E368B7" w:rsidRDefault="00E368B7">
      <w:pPr>
        <w:pStyle w:val="ConsPlusNormal"/>
        <w:ind w:firstLine="540"/>
        <w:jc w:val="both"/>
      </w:pPr>
      <w:r>
        <w:t>Примечание.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КПМ - комплекс процессных мероприятий;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 xml:space="preserve">ОКЕИ - Общероссийский </w:t>
      </w:r>
      <w:hyperlink r:id="rId96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5.3. Перечень мероприятий (результатов) комплекса</w:t>
      </w:r>
    </w:p>
    <w:p w:rsidR="00E368B7" w:rsidRDefault="00E368B7">
      <w:pPr>
        <w:pStyle w:val="ConsPlusTitle"/>
        <w:jc w:val="center"/>
      </w:pPr>
      <w:r>
        <w:t>процессных мероприятий "Развитие рациональной системы</w:t>
      </w:r>
    </w:p>
    <w:p w:rsidR="00E368B7" w:rsidRDefault="00E368B7">
      <w:pPr>
        <w:pStyle w:val="ConsPlusTitle"/>
        <w:jc w:val="center"/>
      </w:pPr>
      <w:r>
        <w:t>хранения и использования архивных документов МКУ</w:t>
      </w:r>
    </w:p>
    <w:p w:rsidR="00E368B7" w:rsidRDefault="00E368B7">
      <w:pPr>
        <w:pStyle w:val="ConsPlusTitle"/>
        <w:jc w:val="center"/>
      </w:pPr>
      <w:r>
        <w:t>"Муниципальный архив города Ростова-на-Дону"</w:t>
      </w:r>
    </w:p>
    <w:p w:rsidR="00E368B7" w:rsidRDefault="00E368B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94"/>
        <w:gridCol w:w="1701"/>
        <w:gridCol w:w="3118"/>
        <w:gridCol w:w="1417"/>
        <w:gridCol w:w="1134"/>
        <w:gridCol w:w="794"/>
        <w:gridCol w:w="794"/>
        <w:gridCol w:w="794"/>
        <w:gridCol w:w="794"/>
      </w:tblGrid>
      <w:tr w:rsidR="00E368B7">
        <w:tc>
          <w:tcPr>
            <w:tcW w:w="567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N</w:t>
            </w:r>
          </w:p>
          <w:p w:rsidR="00E368B7" w:rsidRDefault="00E368B7">
            <w:pPr>
              <w:pStyle w:val="ConsPlusNormal"/>
              <w:jc w:val="center"/>
            </w:pPr>
            <w:r>
              <w:lastRenderedPageBreak/>
              <w:t>п/п</w:t>
            </w:r>
          </w:p>
        </w:tc>
        <w:tc>
          <w:tcPr>
            <w:tcW w:w="2494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 xml:space="preserve">Наименование </w:t>
            </w:r>
            <w:r>
              <w:lastRenderedPageBreak/>
              <w:t>мероприятия (результата)</w:t>
            </w:r>
          </w:p>
        </w:tc>
        <w:tc>
          <w:tcPr>
            <w:tcW w:w="170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 xml:space="preserve">Тип </w:t>
            </w:r>
            <w:r>
              <w:lastRenderedPageBreak/>
              <w:t>мероприятия (результата)</w:t>
            </w:r>
          </w:p>
        </w:tc>
        <w:tc>
          <w:tcPr>
            <w:tcW w:w="3118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Характеристика</w:t>
            </w:r>
          </w:p>
        </w:tc>
        <w:tc>
          <w:tcPr>
            <w:tcW w:w="1417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 xml:space="preserve">Единица </w:t>
            </w:r>
            <w:r>
              <w:lastRenderedPageBreak/>
              <w:t xml:space="preserve">измерения (по </w:t>
            </w:r>
            <w:hyperlink r:id="rId97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928" w:type="dxa"/>
            <w:gridSpan w:val="2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Базовое значение</w:t>
            </w:r>
          </w:p>
        </w:tc>
        <w:tc>
          <w:tcPr>
            <w:tcW w:w="2382" w:type="dxa"/>
            <w:gridSpan w:val="3"/>
          </w:tcPr>
          <w:p w:rsidR="00E368B7" w:rsidRDefault="00E368B7">
            <w:pPr>
              <w:pStyle w:val="ConsPlusNormal"/>
              <w:jc w:val="center"/>
            </w:pPr>
            <w:r>
              <w:t xml:space="preserve">Значение результата по </w:t>
            </w:r>
            <w:r>
              <w:lastRenderedPageBreak/>
              <w:t>годам реализации</w:t>
            </w:r>
          </w:p>
        </w:tc>
      </w:tr>
      <w:tr w:rsidR="00E368B7">
        <w:tc>
          <w:tcPr>
            <w:tcW w:w="567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2494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70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118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417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2028</w:t>
            </w:r>
          </w:p>
        </w:tc>
      </w:tr>
      <w:tr w:rsidR="00E368B7">
        <w:tc>
          <w:tcPr>
            <w:tcW w:w="13607" w:type="dxa"/>
            <w:gridSpan w:val="10"/>
          </w:tcPr>
          <w:p w:rsidR="00E368B7" w:rsidRDefault="00E368B7">
            <w:pPr>
              <w:pStyle w:val="ConsPlusNormal"/>
              <w:jc w:val="center"/>
            </w:pPr>
            <w:r>
              <w:t>1. Задача комплекса процессных мероприятий "Обеспечено повышение качества и доступности муниципальных услуг в области архивного дела в соответствии с интересами и потребностями пользователей архивных документов, а также созданы условия для внедрения электронных архивов"</w:t>
            </w:r>
          </w:p>
        </w:tc>
      </w:tr>
      <w:tr w:rsidR="00E368B7">
        <w:tc>
          <w:tcPr>
            <w:tcW w:w="567" w:type="dxa"/>
          </w:tcPr>
          <w:p w:rsidR="00E368B7" w:rsidRDefault="00E368B7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494" w:type="dxa"/>
          </w:tcPr>
          <w:p w:rsidR="00E368B7" w:rsidRDefault="00E368B7">
            <w:pPr>
              <w:pStyle w:val="ConsPlusNormal"/>
            </w:pPr>
            <w:r>
              <w:t>Мероприятие (результат) 1. "Обеспечено развитие системы хранения и использования архивных документов"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</w:pPr>
            <w:r>
              <w:t>осуществление текущей деятельности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Осуществление текущей деятельности МКУ "Муниципальный архив города Ростова-на-Дону" в рамках автоматизации и информатизации основных направлений деятельности архива, создания информационных ресурсов для повышения качества и доступности муниципальных услуг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  <w:jc w:val="center"/>
            </w:pPr>
            <w:r>
              <w:t>условная единица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</w:tr>
      <w:tr w:rsidR="00E368B7">
        <w:tc>
          <w:tcPr>
            <w:tcW w:w="567" w:type="dxa"/>
          </w:tcPr>
          <w:p w:rsidR="00E368B7" w:rsidRDefault="00E368B7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494" w:type="dxa"/>
          </w:tcPr>
          <w:p w:rsidR="00E368B7" w:rsidRDefault="00E368B7">
            <w:pPr>
              <w:pStyle w:val="ConsPlusNormal"/>
            </w:pPr>
            <w:r>
              <w:t>Мероприятие (результат) 2. "Созданы условия для внедрения электронных архивов"</w:t>
            </w:r>
          </w:p>
        </w:tc>
        <w:tc>
          <w:tcPr>
            <w:tcW w:w="1701" w:type="dxa"/>
          </w:tcPr>
          <w:p w:rsidR="00E368B7" w:rsidRDefault="00E368B7">
            <w:pPr>
              <w:pStyle w:val="ConsPlusNormal"/>
            </w:pPr>
            <w:r>
              <w:t>осуществление текущей деятельности</w:t>
            </w:r>
          </w:p>
        </w:tc>
        <w:tc>
          <w:tcPr>
            <w:tcW w:w="3118" w:type="dxa"/>
          </w:tcPr>
          <w:p w:rsidR="00E368B7" w:rsidRDefault="00E368B7">
            <w:pPr>
              <w:pStyle w:val="ConsPlusNormal"/>
            </w:pPr>
            <w:r>
              <w:t>Проведение мероприятий по оцифровке документов архивного фонда, подготовке к приему и прием на постоянное хранение документов в электронной форме, обеспечению условий для их дальнейшего использования и сохранности</w:t>
            </w:r>
          </w:p>
        </w:tc>
        <w:tc>
          <w:tcPr>
            <w:tcW w:w="1417" w:type="dxa"/>
          </w:tcPr>
          <w:p w:rsidR="00E368B7" w:rsidRDefault="00E368B7">
            <w:pPr>
              <w:pStyle w:val="ConsPlusNormal"/>
              <w:jc w:val="center"/>
            </w:pPr>
            <w:r>
              <w:t>условная единица</w:t>
            </w:r>
          </w:p>
        </w:tc>
        <w:tc>
          <w:tcPr>
            <w:tcW w:w="113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</w:tr>
    </w:tbl>
    <w:p w:rsidR="00E368B7" w:rsidRDefault="00E368B7">
      <w:pPr>
        <w:pStyle w:val="ConsPlusNormal"/>
      </w:pPr>
    </w:p>
    <w:p w:rsidR="00E368B7" w:rsidRDefault="00E368B7">
      <w:pPr>
        <w:pStyle w:val="ConsPlusNormal"/>
        <w:ind w:firstLine="540"/>
        <w:jc w:val="both"/>
      </w:pPr>
      <w:r>
        <w:t>Примечание.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t>Используемые сокращения:</w:t>
      </w:r>
    </w:p>
    <w:p w:rsidR="00E368B7" w:rsidRDefault="00E368B7">
      <w:pPr>
        <w:pStyle w:val="ConsPlusNormal"/>
        <w:spacing w:before="220"/>
        <w:ind w:firstLine="540"/>
        <w:jc w:val="both"/>
      </w:pPr>
      <w:r>
        <w:lastRenderedPageBreak/>
        <w:t xml:space="preserve">ОКЕИ - Общероссийский </w:t>
      </w:r>
      <w:hyperlink r:id="rId98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E368B7" w:rsidRDefault="00E368B7">
      <w:pPr>
        <w:pStyle w:val="ConsPlusNormal"/>
      </w:pPr>
    </w:p>
    <w:p w:rsidR="00E368B7" w:rsidRDefault="00E368B7">
      <w:pPr>
        <w:pStyle w:val="ConsPlusTitle"/>
        <w:jc w:val="center"/>
        <w:outlineLvl w:val="2"/>
      </w:pPr>
      <w:r>
        <w:t>5.4. Финансовое обеспечение комплекса</w:t>
      </w:r>
    </w:p>
    <w:p w:rsidR="00E368B7" w:rsidRDefault="00E368B7">
      <w:pPr>
        <w:pStyle w:val="ConsPlusTitle"/>
        <w:jc w:val="center"/>
      </w:pPr>
      <w:r>
        <w:t>процессных мероприятий "Развитие рациональной системы</w:t>
      </w:r>
    </w:p>
    <w:p w:rsidR="00E368B7" w:rsidRDefault="00E368B7">
      <w:pPr>
        <w:pStyle w:val="ConsPlusTitle"/>
        <w:jc w:val="center"/>
      </w:pPr>
      <w:r>
        <w:t>хранения и использования архивных документов МКУ</w:t>
      </w:r>
    </w:p>
    <w:p w:rsidR="00E368B7" w:rsidRDefault="00E368B7">
      <w:pPr>
        <w:pStyle w:val="ConsPlusTitle"/>
        <w:jc w:val="center"/>
      </w:pPr>
      <w:r>
        <w:t>"Муниципальный архив города Ростова-на-Дону"</w:t>
      </w:r>
    </w:p>
    <w:p w:rsidR="00E368B7" w:rsidRDefault="00E368B7">
      <w:pPr>
        <w:pStyle w:val="ConsPlusNormal"/>
        <w:jc w:val="center"/>
      </w:pPr>
    </w:p>
    <w:p w:rsidR="00E368B7" w:rsidRDefault="00E368B7">
      <w:pPr>
        <w:pStyle w:val="ConsPlusNormal"/>
        <w:jc w:val="center"/>
      </w:pPr>
      <w:r>
        <w:t xml:space="preserve">(в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Администрации г. Ростова н/Д</w:t>
      </w:r>
    </w:p>
    <w:p w:rsidR="00E368B7" w:rsidRDefault="00E368B7">
      <w:pPr>
        <w:pStyle w:val="ConsPlusNormal"/>
        <w:jc w:val="center"/>
      </w:pPr>
      <w:r>
        <w:t>от 17.02.2026 N 170)</w:t>
      </w:r>
    </w:p>
    <w:p w:rsidR="00E368B7" w:rsidRDefault="00E368B7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402"/>
        <w:gridCol w:w="2891"/>
        <w:gridCol w:w="1247"/>
        <w:gridCol w:w="1247"/>
        <w:gridCol w:w="1247"/>
        <w:gridCol w:w="1247"/>
      </w:tblGrid>
      <w:tr w:rsidR="00E368B7">
        <w:tc>
          <w:tcPr>
            <w:tcW w:w="680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N</w:t>
            </w:r>
          </w:p>
          <w:p w:rsidR="00E368B7" w:rsidRDefault="00E368B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Наименование мероприятия (результата) / источник финансового обеспечения</w:t>
            </w:r>
          </w:p>
        </w:tc>
        <w:tc>
          <w:tcPr>
            <w:tcW w:w="289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4988" w:type="dxa"/>
            <w:gridSpan w:val="4"/>
          </w:tcPr>
          <w:p w:rsidR="00E368B7" w:rsidRDefault="00E368B7">
            <w:pPr>
              <w:pStyle w:val="ConsPlusNormal"/>
              <w:jc w:val="center"/>
            </w:pPr>
            <w:r>
              <w:t>Объем расходов по годам реализации, тыс. рублей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Всего</w:t>
            </w:r>
          </w:p>
        </w:tc>
      </w:tr>
      <w:tr w:rsidR="00E368B7">
        <w:tc>
          <w:tcPr>
            <w:tcW w:w="680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Комплекс процессных мероприятий "Развитие рациональной системы хранения и использования архивных документов МКУ "Муниципальный архив города Ростова-на-Дону" (всего), в том числе:</w:t>
            </w:r>
          </w:p>
        </w:tc>
        <w:tc>
          <w:tcPr>
            <w:tcW w:w="289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18782,7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19324,3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20136,6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58243,6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Местный бюджет</w:t>
            </w:r>
          </w:p>
        </w:tc>
        <w:tc>
          <w:tcPr>
            <w:tcW w:w="289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18782,7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19324,3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20136,6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58243,6</w:t>
            </w:r>
          </w:p>
        </w:tc>
      </w:tr>
      <w:tr w:rsidR="00E368B7">
        <w:tc>
          <w:tcPr>
            <w:tcW w:w="680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Мероприятие (результат) 1. "Обеспечено развитие системы хранения и использования архивных документов"</w:t>
            </w:r>
          </w:p>
        </w:tc>
        <w:tc>
          <w:tcPr>
            <w:tcW w:w="2891" w:type="dxa"/>
            <w:vMerge w:val="restart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18782,7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19324,3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20136,6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58243,6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tcBorders>
              <w:bottom w:val="nil"/>
            </w:tcBorders>
          </w:tcPr>
          <w:p w:rsidR="00E368B7" w:rsidRDefault="00E368B7">
            <w:pPr>
              <w:pStyle w:val="ConsPlusNormal"/>
            </w:pPr>
            <w:r>
              <w:t>Местный бюджет (всего), в том числе:</w:t>
            </w:r>
          </w:p>
        </w:tc>
        <w:tc>
          <w:tcPr>
            <w:tcW w:w="2891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18782,7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19324,3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20136,6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58243,6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vMerge w:val="restart"/>
            <w:tcBorders>
              <w:top w:val="nil"/>
            </w:tcBorders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902 0113 2240300590 110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17151,5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17790,0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18482,5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53424,0</w:t>
            </w:r>
          </w:p>
        </w:tc>
      </w:tr>
      <w:tr w:rsidR="00E368B7">
        <w:tc>
          <w:tcPr>
            <w:tcW w:w="680" w:type="dxa"/>
            <w:vMerge/>
          </w:tcPr>
          <w:p w:rsidR="00E368B7" w:rsidRDefault="00E368B7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E368B7" w:rsidRDefault="00E368B7">
            <w:pPr>
              <w:pStyle w:val="ConsPlusNormal"/>
            </w:pP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902 0113 2240300590 240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1631,2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1534,3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1654,1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4819,6</w:t>
            </w:r>
          </w:p>
        </w:tc>
      </w:tr>
      <w:tr w:rsidR="00E368B7">
        <w:tc>
          <w:tcPr>
            <w:tcW w:w="680" w:type="dxa"/>
          </w:tcPr>
          <w:p w:rsidR="00E368B7" w:rsidRDefault="00E368B7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3402" w:type="dxa"/>
          </w:tcPr>
          <w:p w:rsidR="00E368B7" w:rsidRDefault="00E368B7">
            <w:pPr>
              <w:pStyle w:val="ConsPlusNormal"/>
            </w:pPr>
            <w:r>
              <w:t>Мероприятие (результат) 2. "Созданы условия для внедрения электронных архивов"</w:t>
            </w:r>
          </w:p>
        </w:tc>
        <w:tc>
          <w:tcPr>
            <w:tcW w:w="2891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E368B7" w:rsidRDefault="00E368B7">
            <w:pPr>
              <w:pStyle w:val="ConsPlusNormal"/>
              <w:jc w:val="center"/>
            </w:pPr>
            <w:r>
              <w:t>Х</w:t>
            </w:r>
          </w:p>
        </w:tc>
      </w:tr>
    </w:tbl>
    <w:p w:rsidR="00E368B7" w:rsidRDefault="00E368B7">
      <w:pPr>
        <w:pStyle w:val="ConsPlusNormal"/>
      </w:pPr>
    </w:p>
    <w:p w:rsidR="00E368B7" w:rsidRDefault="00E368B7">
      <w:pPr>
        <w:pStyle w:val="ConsPlusNormal"/>
        <w:jc w:val="right"/>
      </w:pPr>
      <w:r>
        <w:t>Начальник управления</w:t>
      </w:r>
    </w:p>
    <w:p w:rsidR="00E368B7" w:rsidRDefault="00E368B7">
      <w:pPr>
        <w:pStyle w:val="ConsPlusNormal"/>
        <w:jc w:val="right"/>
      </w:pPr>
      <w:r>
        <w:t>документационного обеспечения</w:t>
      </w:r>
    </w:p>
    <w:p w:rsidR="00E368B7" w:rsidRDefault="00E368B7">
      <w:pPr>
        <w:pStyle w:val="ConsPlusNormal"/>
        <w:jc w:val="right"/>
      </w:pPr>
      <w:r>
        <w:t>Администрации города Ростова-на-Дону</w:t>
      </w:r>
    </w:p>
    <w:p w:rsidR="00E368B7" w:rsidRDefault="00E368B7">
      <w:pPr>
        <w:pStyle w:val="ConsPlusNormal"/>
        <w:jc w:val="right"/>
      </w:pPr>
      <w:r>
        <w:t>Д.К.ДЕНИСЕНКО</w:t>
      </w:r>
    </w:p>
    <w:p w:rsidR="00E368B7" w:rsidRDefault="00E368B7">
      <w:pPr>
        <w:pStyle w:val="ConsPlusNormal"/>
      </w:pPr>
    </w:p>
    <w:p w:rsidR="00E368B7" w:rsidRDefault="00E368B7">
      <w:pPr>
        <w:pStyle w:val="ConsPlusNormal"/>
      </w:pPr>
    </w:p>
    <w:p w:rsidR="00E368B7" w:rsidRDefault="00E368B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29BB" w:rsidRDefault="006129BB">
      <w:bookmarkStart w:id="1" w:name="_GoBack"/>
      <w:bookmarkEnd w:id="1"/>
    </w:p>
    <w:sectPr w:rsidR="006129BB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8B7"/>
    <w:rsid w:val="006129BB"/>
    <w:rsid w:val="00E3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76021-AF06-46C2-AE22-925043B8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68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368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368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368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368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368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368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368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86&amp;n=136189&amp;dst=100005" TargetMode="External"/><Relationship Id="rId21" Type="http://schemas.openxmlformats.org/officeDocument/2006/relationships/hyperlink" Target="https://login.consultant.ru/link/?req=doc&amp;base=RLAW186&amp;n=127551&amp;dst=100005" TargetMode="External"/><Relationship Id="rId42" Type="http://schemas.openxmlformats.org/officeDocument/2006/relationships/hyperlink" Target="https://login.consultant.ru/link/?req=doc&amp;base=RLAW186&amp;n=157184&amp;dst=100007" TargetMode="External"/><Relationship Id="rId47" Type="http://schemas.openxmlformats.org/officeDocument/2006/relationships/hyperlink" Target="https://login.consultant.ru/link/?req=doc&amp;base=RLAW186&amp;n=150792&amp;dst=100015" TargetMode="External"/><Relationship Id="rId63" Type="http://schemas.openxmlformats.org/officeDocument/2006/relationships/hyperlink" Target="https://login.consultant.ru/link/?req=doc&amp;base=LAW&amp;n=511395" TargetMode="External"/><Relationship Id="rId68" Type="http://schemas.openxmlformats.org/officeDocument/2006/relationships/hyperlink" Target="https://login.consultant.ru/link/?req=doc&amp;base=RLAW186&amp;n=156086" TargetMode="External"/><Relationship Id="rId84" Type="http://schemas.openxmlformats.org/officeDocument/2006/relationships/hyperlink" Target="https://zakupki.gov.ru" TargetMode="External"/><Relationship Id="rId89" Type="http://schemas.openxmlformats.org/officeDocument/2006/relationships/hyperlink" Target="https://zakupki.gov.ru" TargetMode="External"/><Relationship Id="rId16" Type="http://schemas.openxmlformats.org/officeDocument/2006/relationships/hyperlink" Target="https://login.consultant.ru/link/?req=doc&amp;base=RLAW186&amp;n=120284&amp;dst=100005" TargetMode="External"/><Relationship Id="rId11" Type="http://schemas.openxmlformats.org/officeDocument/2006/relationships/hyperlink" Target="https://login.consultant.ru/link/?req=doc&amp;base=RLAW186&amp;n=106479&amp;dst=100005" TargetMode="External"/><Relationship Id="rId32" Type="http://schemas.openxmlformats.org/officeDocument/2006/relationships/hyperlink" Target="https://login.consultant.ru/link/?req=doc&amp;base=RLAW186&amp;n=145420&amp;dst=100005" TargetMode="External"/><Relationship Id="rId37" Type="http://schemas.openxmlformats.org/officeDocument/2006/relationships/hyperlink" Target="https://login.consultant.ru/link/?req=doc&amp;base=LAW&amp;n=495710&amp;dst=103280" TargetMode="External"/><Relationship Id="rId53" Type="http://schemas.openxmlformats.org/officeDocument/2006/relationships/hyperlink" Target="https://login.consultant.ru/link/?req=doc&amp;base=LAW&amp;n=511603" TargetMode="External"/><Relationship Id="rId58" Type="http://schemas.openxmlformats.org/officeDocument/2006/relationships/hyperlink" Target="https://login.consultant.ru/link/?req=doc&amp;base=LAW&amp;n=475220" TargetMode="External"/><Relationship Id="rId74" Type="http://schemas.openxmlformats.org/officeDocument/2006/relationships/hyperlink" Target="https://login.consultant.ru/link/?req=doc&amp;base=LAW&amp;n=495935" TargetMode="External"/><Relationship Id="rId79" Type="http://schemas.openxmlformats.org/officeDocument/2006/relationships/hyperlink" Target="https://login.consultant.ru/link/?req=doc&amp;base=LAW&amp;n=495935" TargetMode="External"/><Relationship Id="rId5" Type="http://schemas.openxmlformats.org/officeDocument/2006/relationships/hyperlink" Target="https://login.consultant.ru/link/?req=doc&amp;base=RLAW186&amp;n=94801&amp;dst=100005" TargetMode="External"/><Relationship Id="rId90" Type="http://schemas.openxmlformats.org/officeDocument/2006/relationships/hyperlink" Target="https://login.consultant.ru/link/?req=doc&amp;base=LAW&amp;n=495935" TargetMode="External"/><Relationship Id="rId95" Type="http://schemas.openxmlformats.org/officeDocument/2006/relationships/hyperlink" Target="https://login.consultant.ru/link/?req=doc&amp;base=LAW&amp;n=495935" TargetMode="External"/><Relationship Id="rId22" Type="http://schemas.openxmlformats.org/officeDocument/2006/relationships/hyperlink" Target="https://login.consultant.ru/link/?req=doc&amp;base=RLAW186&amp;n=128035&amp;dst=100005" TargetMode="External"/><Relationship Id="rId27" Type="http://schemas.openxmlformats.org/officeDocument/2006/relationships/hyperlink" Target="https://login.consultant.ru/link/?req=doc&amp;base=RLAW186&amp;n=137770&amp;dst=100005" TargetMode="External"/><Relationship Id="rId43" Type="http://schemas.openxmlformats.org/officeDocument/2006/relationships/hyperlink" Target="https://login.consultant.ru/link/?req=doc&amp;base=RLAW186&amp;n=157359&amp;dst=100008" TargetMode="External"/><Relationship Id="rId48" Type="http://schemas.openxmlformats.org/officeDocument/2006/relationships/hyperlink" Target="https://login.consultant.ru/link/?req=doc&amp;base=RLAW186&amp;n=133222&amp;dst=107220" TargetMode="External"/><Relationship Id="rId64" Type="http://schemas.openxmlformats.org/officeDocument/2006/relationships/hyperlink" Target="https://login.consultant.ru/link/?req=doc&amp;base=RLAW186&amp;n=132733" TargetMode="External"/><Relationship Id="rId69" Type="http://schemas.openxmlformats.org/officeDocument/2006/relationships/hyperlink" Target="https://login.consultant.ru/link/?req=doc&amp;base=RLAW186&amp;n=156085" TargetMode="External"/><Relationship Id="rId80" Type="http://schemas.openxmlformats.org/officeDocument/2006/relationships/hyperlink" Target="https://login.consultant.ru/link/?req=doc&amp;base=LAW&amp;n=495935" TargetMode="External"/><Relationship Id="rId85" Type="http://schemas.openxmlformats.org/officeDocument/2006/relationships/hyperlink" Target="https://zakupki.gov.ru" TargetMode="External"/><Relationship Id="rId12" Type="http://schemas.openxmlformats.org/officeDocument/2006/relationships/hyperlink" Target="https://login.consultant.ru/link/?req=doc&amp;base=RLAW186&amp;n=110227&amp;dst=100005" TargetMode="External"/><Relationship Id="rId17" Type="http://schemas.openxmlformats.org/officeDocument/2006/relationships/hyperlink" Target="https://login.consultant.ru/link/?req=doc&amp;base=RLAW186&amp;n=122644&amp;dst=100005" TargetMode="External"/><Relationship Id="rId25" Type="http://schemas.openxmlformats.org/officeDocument/2006/relationships/hyperlink" Target="https://login.consultant.ru/link/?req=doc&amp;base=RLAW186&amp;n=133800&amp;dst=100005" TargetMode="External"/><Relationship Id="rId33" Type="http://schemas.openxmlformats.org/officeDocument/2006/relationships/hyperlink" Target="https://login.consultant.ru/link/?req=doc&amp;base=RLAW186&amp;n=147044&amp;dst=100005" TargetMode="External"/><Relationship Id="rId38" Type="http://schemas.openxmlformats.org/officeDocument/2006/relationships/hyperlink" Target="https://login.consultant.ru/link/?req=doc&amp;base=RLAW186&amp;n=158100" TargetMode="External"/><Relationship Id="rId46" Type="http://schemas.openxmlformats.org/officeDocument/2006/relationships/hyperlink" Target="https://login.consultant.ru/link/?req=doc&amp;base=RLAW186&amp;n=150930&amp;dst=100019" TargetMode="External"/><Relationship Id="rId59" Type="http://schemas.openxmlformats.org/officeDocument/2006/relationships/hyperlink" Target="https://login.consultant.ru/link/?req=doc&amp;base=LAW&amp;n=322830" TargetMode="External"/><Relationship Id="rId67" Type="http://schemas.openxmlformats.org/officeDocument/2006/relationships/hyperlink" Target="https://login.consultant.ru/link/?req=doc&amp;base=LAW&amp;n=443427" TargetMode="External"/><Relationship Id="rId20" Type="http://schemas.openxmlformats.org/officeDocument/2006/relationships/hyperlink" Target="https://login.consultant.ru/link/?req=doc&amp;base=RLAW186&amp;n=125434&amp;dst=100005" TargetMode="External"/><Relationship Id="rId41" Type="http://schemas.openxmlformats.org/officeDocument/2006/relationships/hyperlink" Target="https://login.consultant.ru/link/?req=doc&amp;base=RLAW186&amp;n=157359&amp;dst=100006" TargetMode="External"/><Relationship Id="rId54" Type="http://schemas.openxmlformats.org/officeDocument/2006/relationships/hyperlink" Target="https://login.consultant.ru/link/?req=doc&amp;base=LAW&amp;n=523235" TargetMode="External"/><Relationship Id="rId62" Type="http://schemas.openxmlformats.org/officeDocument/2006/relationships/hyperlink" Target="https://login.consultant.ru/link/?req=doc&amp;base=LAW&amp;n=473079" TargetMode="External"/><Relationship Id="rId70" Type="http://schemas.openxmlformats.org/officeDocument/2006/relationships/hyperlink" Target="https://login.consultant.ru/link/?req=doc&amp;base=RLAW186&amp;n=116261" TargetMode="External"/><Relationship Id="rId75" Type="http://schemas.openxmlformats.org/officeDocument/2006/relationships/hyperlink" Target="https://login.consultant.ru/link/?req=doc&amp;base=RLAW186&amp;n=133222" TargetMode="External"/><Relationship Id="rId83" Type="http://schemas.openxmlformats.org/officeDocument/2006/relationships/hyperlink" Target="https://login.consultant.ru/link/?req=doc&amp;base=RLAW186&amp;n=157359&amp;dst=100081" TargetMode="External"/><Relationship Id="rId88" Type="http://schemas.openxmlformats.org/officeDocument/2006/relationships/hyperlink" Target="https://zakupki.gov.ru" TargetMode="External"/><Relationship Id="rId91" Type="http://schemas.openxmlformats.org/officeDocument/2006/relationships/hyperlink" Target="https://login.consultant.ru/link/?req=doc&amp;base=LAW&amp;n=495935" TargetMode="External"/><Relationship Id="rId96" Type="http://schemas.openxmlformats.org/officeDocument/2006/relationships/hyperlink" Target="https://login.consultant.ru/link/?req=doc&amp;base=LAW&amp;n=49593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95930&amp;dst=100005" TargetMode="External"/><Relationship Id="rId15" Type="http://schemas.openxmlformats.org/officeDocument/2006/relationships/hyperlink" Target="https://login.consultant.ru/link/?req=doc&amp;base=RLAW186&amp;n=119672&amp;dst=100005" TargetMode="External"/><Relationship Id="rId23" Type="http://schemas.openxmlformats.org/officeDocument/2006/relationships/hyperlink" Target="https://login.consultant.ru/link/?req=doc&amp;base=RLAW186&amp;n=131311&amp;dst=100005" TargetMode="External"/><Relationship Id="rId28" Type="http://schemas.openxmlformats.org/officeDocument/2006/relationships/hyperlink" Target="https://login.consultant.ru/link/?req=doc&amp;base=RLAW186&amp;n=139412&amp;dst=100005" TargetMode="External"/><Relationship Id="rId36" Type="http://schemas.openxmlformats.org/officeDocument/2006/relationships/hyperlink" Target="https://login.consultant.ru/link/?req=doc&amp;base=RLAW186&amp;n=157359&amp;dst=100005" TargetMode="External"/><Relationship Id="rId49" Type="http://schemas.openxmlformats.org/officeDocument/2006/relationships/hyperlink" Target="https://login.consultant.ru/link/?req=doc&amp;base=LAW&amp;n=475991" TargetMode="External"/><Relationship Id="rId57" Type="http://schemas.openxmlformats.org/officeDocument/2006/relationships/hyperlink" Target="https://login.consultant.ru/link/?req=doc&amp;base=LAW&amp;n=493187" TargetMode="External"/><Relationship Id="rId10" Type="http://schemas.openxmlformats.org/officeDocument/2006/relationships/hyperlink" Target="https://login.consultant.ru/link/?req=doc&amp;base=RLAW186&amp;n=105075&amp;dst=100005" TargetMode="External"/><Relationship Id="rId31" Type="http://schemas.openxmlformats.org/officeDocument/2006/relationships/hyperlink" Target="https://login.consultant.ru/link/?req=doc&amp;base=RLAW186&amp;n=143262&amp;dst=100005" TargetMode="External"/><Relationship Id="rId44" Type="http://schemas.openxmlformats.org/officeDocument/2006/relationships/hyperlink" Target="https://login.consultant.ru/link/?req=doc&amp;base=LAW&amp;n=512699" TargetMode="External"/><Relationship Id="rId52" Type="http://schemas.openxmlformats.org/officeDocument/2006/relationships/hyperlink" Target="https://login.consultant.ru/link/?req=doc&amp;base=LAW&amp;n=499769" TargetMode="External"/><Relationship Id="rId60" Type="http://schemas.openxmlformats.org/officeDocument/2006/relationships/hyperlink" Target="https://login.consultant.ru/link/?req=doc&amp;base=LAW&amp;n=532223" TargetMode="External"/><Relationship Id="rId65" Type="http://schemas.openxmlformats.org/officeDocument/2006/relationships/hyperlink" Target="https://login.consultant.ru/link/?req=doc&amp;base=LAW&amp;n=137356" TargetMode="External"/><Relationship Id="rId73" Type="http://schemas.openxmlformats.org/officeDocument/2006/relationships/hyperlink" Target="https://login.consultant.ru/link/?req=doc&amp;base=RLAW186&amp;n=133222&amp;dst=107220" TargetMode="External"/><Relationship Id="rId78" Type="http://schemas.openxmlformats.org/officeDocument/2006/relationships/hyperlink" Target="https://login.consultant.ru/link/?req=doc&amp;base=RLAW186&amp;n=157359&amp;dst=100016" TargetMode="External"/><Relationship Id="rId81" Type="http://schemas.openxmlformats.org/officeDocument/2006/relationships/hyperlink" Target="https://login.consultant.ru/link/?req=doc&amp;base=LAW&amp;n=495935" TargetMode="External"/><Relationship Id="rId86" Type="http://schemas.openxmlformats.org/officeDocument/2006/relationships/hyperlink" Target="https://zakupki.gov.ru" TargetMode="External"/><Relationship Id="rId94" Type="http://schemas.openxmlformats.org/officeDocument/2006/relationships/hyperlink" Target="https://login.consultant.ru/link/?req=doc&amp;base=RLAW186&amp;n=157359&amp;dst=100158" TargetMode="External"/><Relationship Id="rId99" Type="http://schemas.openxmlformats.org/officeDocument/2006/relationships/hyperlink" Target="https://login.consultant.ru/link/?req=doc&amp;base=RLAW186&amp;n=157359&amp;dst=100272" TargetMode="External"/><Relationship Id="rId10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6&amp;n=101602&amp;dst=100005" TargetMode="External"/><Relationship Id="rId13" Type="http://schemas.openxmlformats.org/officeDocument/2006/relationships/hyperlink" Target="https://login.consultant.ru/link/?req=doc&amp;base=RLAW186&amp;n=112898&amp;dst=100005" TargetMode="External"/><Relationship Id="rId18" Type="http://schemas.openxmlformats.org/officeDocument/2006/relationships/hyperlink" Target="https://login.consultant.ru/link/?req=doc&amp;base=RLAW186&amp;n=123589&amp;dst=100005" TargetMode="External"/><Relationship Id="rId39" Type="http://schemas.openxmlformats.org/officeDocument/2006/relationships/hyperlink" Target="https://login.consultant.ru/link/?req=doc&amp;base=RLAW186&amp;n=159073" TargetMode="External"/><Relationship Id="rId34" Type="http://schemas.openxmlformats.org/officeDocument/2006/relationships/hyperlink" Target="https://login.consultant.ru/link/?req=doc&amp;base=RLAW186&amp;n=154072&amp;dst=100005" TargetMode="External"/><Relationship Id="rId50" Type="http://schemas.openxmlformats.org/officeDocument/2006/relationships/hyperlink" Target="https://login.consultant.ru/link/?req=doc&amp;base=LAW&amp;n=129336" TargetMode="External"/><Relationship Id="rId55" Type="http://schemas.openxmlformats.org/officeDocument/2006/relationships/hyperlink" Target="https://login.consultant.ru/link/?req=doc&amp;base=LAW&amp;n=512699" TargetMode="External"/><Relationship Id="rId76" Type="http://schemas.openxmlformats.org/officeDocument/2006/relationships/hyperlink" Target="https://login.consultant.ru/link/?req=doc&amp;base=RLAW186&amp;n=133222&amp;dst=107220" TargetMode="External"/><Relationship Id="rId97" Type="http://schemas.openxmlformats.org/officeDocument/2006/relationships/hyperlink" Target="https://login.consultant.ru/link/?req=doc&amp;base=LAW&amp;n=495935" TargetMode="External"/><Relationship Id="rId7" Type="http://schemas.openxmlformats.org/officeDocument/2006/relationships/hyperlink" Target="https://login.consultant.ru/link/?req=doc&amp;base=RLAW186&amp;n=98322&amp;dst=100005" TargetMode="External"/><Relationship Id="rId71" Type="http://schemas.openxmlformats.org/officeDocument/2006/relationships/hyperlink" Target="https://login.consultant.ru/link/?req=doc&amp;base=LAW&amp;n=430103" TargetMode="External"/><Relationship Id="rId92" Type="http://schemas.openxmlformats.org/officeDocument/2006/relationships/hyperlink" Target="https://login.consultant.ru/link/?req=doc&amp;base=LAW&amp;n=495935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6&amp;n=140918&amp;dst=100005" TargetMode="External"/><Relationship Id="rId24" Type="http://schemas.openxmlformats.org/officeDocument/2006/relationships/hyperlink" Target="https://login.consultant.ru/link/?req=doc&amp;base=RLAW186&amp;n=133071&amp;dst=100005" TargetMode="External"/><Relationship Id="rId40" Type="http://schemas.openxmlformats.org/officeDocument/2006/relationships/hyperlink" Target="https://login.consultant.ru/link/?req=doc&amp;base=RLAW186&amp;n=157184&amp;dst=100006" TargetMode="External"/><Relationship Id="rId45" Type="http://schemas.openxmlformats.org/officeDocument/2006/relationships/hyperlink" Target="https://login.consultant.ru/link/?req=doc&amp;base=LAW&amp;n=523235" TargetMode="External"/><Relationship Id="rId66" Type="http://schemas.openxmlformats.org/officeDocument/2006/relationships/hyperlink" Target="https://login.consultant.ru/link/?req=doc&amp;base=LAW&amp;n=501278" TargetMode="External"/><Relationship Id="rId87" Type="http://schemas.openxmlformats.org/officeDocument/2006/relationships/hyperlink" Target="https://zakupki.gov.ru" TargetMode="External"/><Relationship Id="rId61" Type="http://schemas.openxmlformats.org/officeDocument/2006/relationships/hyperlink" Target="https://login.consultant.ru/link/?req=doc&amp;base=LAW&amp;n=521885" TargetMode="External"/><Relationship Id="rId82" Type="http://schemas.openxmlformats.org/officeDocument/2006/relationships/hyperlink" Target="https://login.consultant.ru/link/?req=doc&amp;base=LAW&amp;n=495935" TargetMode="External"/><Relationship Id="rId19" Type="http://schemas.openxmlformats.org/officeDocument/2006/relationships/hyperlink" Target="https://login.consultant.ru/link/?req=doc&amp;base=RLAW186&amp;n=124463&amp;dst=100005" TargetMode="External"/><Relationship Id="rId14" Type="http://schemas.openxmlformats.org/officeDocument/2006/relationships/hyperlink" Target="https://login.consultant.ru/link/?req=doc&amp;base=RLAW186&amp;n=114161&amp;dst=100005" TargetMode="External"/><Relationship Id="rId30" Type="http://schemas.openxmlformats.org/officeDocument/2006/relationships/hyperlink" Target="https://login.consultant.ru/link/?req=doc&amp;base=RLAW186&amp;n=141903&amp;dst=100005" TargetMode="External"/><Relationship Id="rId35" Type="http://schemas.openxmlformats.org/officeDocument/2006/relationships/hyperlink" Target="https://login.consultant.ru/link/?req=doc&amp;base=RLAW186&amp;n=157184&amp;dst=100005" TargetMode="External"/><Relationship Id="rId56" Type="http://schemas.openxmlformats.org/officeDocument/2006/relationships/hyperlink" Target="https://login.consultant.ru/link/?req=doc&amp;base=LAW&amp;n=511602" TargetMode="External"/><Relationship Id="rId77" Type="http://schemas.openxmlformats.org/officeDocument/2006/relationships/hyperlink" Target="https://login.consultant.ru/link/?req=doc&amp;base=LAW&amp;n=495935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186&amp;n=99030&amp;dst=100005" TargetMode="External"/><Relationship Id="rId51" Type="http://schemas.openxmlformats.org/officeDocument/2006/relationships/hyperlink" Target="https://login.consultant.ru/link/?req=doc&amp;base=LAW&amp;n=511583" TargetMode="External"/><Relationship Id="rId72" Type="http://schemas.openxmlformats.org/officeDocument/2006/relationships/hyperlink" Target="https://login.consultant.ru/link/?req=doc&amp;base=RLAW186&amp;n=157359&amp;dst=100010" TargetMode="External"/><Relationship Id="rId93" Type="http://schemas.openxmlformats.org/officeDocument/2006/relationships/hyperlink" Target="https://login.consultant.ru/link/?req=doc&amp;base=LAW&amp;n=495935" TargetMode="External"/><Relationship Id="rId98" Type="http://schemas.openxmlformats.org/officeDocument/2006/relationships/hyperlink" Target="https://login.consultant.ru/link/?req=doc&amp;base=LAW&amp;n=495935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47</Pages>
  <Words>10610</Words>
  <Characters>60483</Characters>
  <Application>Microsoft Office Word</Application>
  <DocSecurity>0</DocSecurity>
  <Lines>504</Lines>
  <Paragraphs>141</Paragraphs>
  <ScaleCrop>false</ScaleCrop>
  <Company/>
  <LinksUpToDate>false</LinksUpToDate>
  <CharactersWithSpaces>70952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С.В. Головко</dc:creator>
  <cp:keywords/>
  <dc:description/>
  <cp:lastModifiedBy>С.В. Головко</cp:lastModifiedBy>
  <cp:revision>1</cp:revision>
  <dcterms:created xsi:type="dcterms:W3CDTF">2026-05-06T08:15:00Z</dcterms:created>
  <dcterms:modified xsi:type="dcterms:W3CDTF">2026-05-06T08:16:00Z</dcterms:modified>
</cp:coreProperties>
</file>